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AA" w:rsidRDefault="009A78AA">
      <w:pPr>
        <w:widowControl w:val="0"/>
        <w:tabs>
          <w:tab w:val="left" w:pos="3739"/>
        </w:tabs>
        <w:spacing w:before="232" w:after="0" w:line="240" w:lineRule="auto"/>
        <w:ind w:left="100"/>
        <w:jc w:val="both"/>
        <w:rPr>
          <w:rFonts w:ascii="Arial" w:eastAsia="Arial" w:hAnsi="Arial" w:cs="Arial"/>
          <w:color w:val="231F20"/>
          <w:u w:val="single"/>
        </w:rPr>
      </w:pPr>
    </w:p>
    <w:p w:rsidR="009A78AA" w:rsidRDefault="00052B2F">
      <w:pPr>
        <w:widowControl w:val="0"/>
        <w:spacing w:before="111" w:after="0" w:line="240" w:lineRule="auto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31F20"/>
          <w:sz w:val="24"/>
        </w:rPr>
        <w:t>SCHEDA PROGETTO TIROCINIO (Allegato A )</w:t>
      </w:r>
      <w:r>
        <w:rPr>
          <w:rFonts w:ascii="Arial" w:eastAsia="Arial" w:hAnsi="Arial" w:cs="Arial"/>
          <w:b/>
          <w:color w:val="231F20"/>
          <w:sz w:val="30"/>
        </w:rPr>
        <w:t xml:space="preserve"> </w:t>
      </w:r>
    </w:p>
    <w:p w:rsidR="009A78AA" w:rsidRDefault="009A78AA">
      <w:pPr>
        <w:widowControl w:val="0"/>
        <w:spacing w:before="4" w:after="0" w:line="240" w:lineRule="auto"/>
        <w:jc w:val="center"/>
        <w:rPr>
          <w:rFonts w:ascii="Arial" w:eastAsia="Arial" w:hAnsi="Arial" w:cs="Arial"/>
          <w:b/>
          <w:color w:val="00000A"/>
          <w:sz w:val="24"/>
        </w:rPr>
      </w:pPr>
    </w:p>
    <w:p w:rsidR="009A78AA" w:rsidRDefault="00052B2F">
      <w:pPr>
        <w:widowControl w:val="0"/>
        <w:spacing w:before="1" w:after="0" w:line="247" w:lineRule="auto"/>
        <w:ind w:left="100" w:right="11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i/>
          <w:color w:val="231F20"/>
          <w:sz w:val="20"/>
        </w:rPr>
        <w:t>Compilare una scheda per ognuno dei Progetti che si intende attivare. La scheda è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propedeutica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all’identificazione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dei</w:t>
      </w:r>
      <w:r>
        <w:rPr>
          <w:rFonts w:ascii="Arial" w:eastAsia="Arial" w:hAnsi="Arial" w:cs="Arial"/>
          <w:i/>
          <w:color w:val="231F20"/>
          <w:spacing w:val="40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soggetti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beneficiari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più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idonei</w:t>
      </w:r>
      <w:r>
        <w:rPr>
          <w:rFonts w:ascii="Arial" w:eastAsia="Arial" w:hAnsi="Arial" w:cs="Arial"/>
          <w:i/>
          <w:color w:val="231F20"/>
          <w:spacing w:val="40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alle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richieste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del</w:t>
      </w:r>
      <w:r>
        <w:rPr>
          <w:rFonts w:ascii="Arial" w:eastAsia="Arial" w:hAnsi="Arial" w:cs="Arial"/>
          <w:i/>
          <w:color w:val="231F20"/>
          <w:spacing w:val="40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soggetto</w:t>
      </w:r>
      <w:r>
        <w:rPr>
          <w:rFonts w:ascii="Arial" w:eastAsia="Arial" w:hAnsi="Arial" w:cs="Arial"/>
          <w:i/>
          <w:color w:val="231F2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ospitante.</w:t>
      </w:r>
    </w:p>
    <w:p w:rsidR="009A78AA" w:rsidRDefault="009A78AA">
      <w:pPr>
        <w:widowControl w:val="0"/>
        <w:spacing w:after="0" w:line="240" w:lineRule="auto"/>
        <w:rPr>
          <w:rFonts w:ascii="Arial" w:eastAsia="Arial" w:hAnsi="Arial" w:cs="Arial"/>
          <w:color w:val="00000A"/>
          <w:sz w:val="24"/>
        </w:rPr>
      </w:pPr>
    </w:p>
    <w:tbl>
      <w:tblPr>
        <w:tblW w:w="9536" w:type="dxa"/>
        <w:tblInd w:w="86" w:type="dxa"/>
        <w:tblBorders>
          <w:top w:val="single" w:sz="2" w:space="0" w:color="939598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9536"/>
      </w:tblGrid>
      <w:tr w:rsidR="009A78AA">
        <w:tc>
          <w:tcPr>
            <w:tcW w:w="9536" w:type="dxa"/>
            <w:tcBorders>
              <w:top w:val="single" w:sz="2" w:space="0" w:color="939598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82" w:after="0" w:line="240" w:lineRule="auto"/>
              <w:ind w:left="80"/>
              <w:rPr>
                <w:rFonts w:ascii="Arial" w:eastAsia="Arial" w:hAnsi="Arial" w:cs="Arial"/>
                <w:color w:val="231F20"/>
                <w:sz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Nome Azienda </w:t>
            </w:r>
          </w:p>
          <w:p w:rsidR="009A78AA" w:rsidRDefault="009A78AA">
            <w:pPr>
              <w:widowControl w:val="0"/>
              <w:spacing w:before="82" w:after="0" w:line="240" w:lineRule="auto"/>
              <w:ind w:left="80"/>
              <w:rPr>
                <w:rFonts w:ascii="Arial" w:eastAsia="Arial" w:hAnsi="Arial" w:cs="Arial"/>
                <w:color w:val="231F20"/>
                <w:sz w:val="24"/>
              </w:rPr>
            </w:pPr>
          </w:p>
          <w:p w:rsidR="009A78AA" w:rsidRDefault="009A78AA">
            <w:pPr>
              <w:widowControl w:val="0"/>
              <w:spacing w:before="82" w:after="0" w:line="240" w:lineRule="auto"/>
              <w:ind w:left="80"/>
            </w:pPr>
          </w:p>
        </w:tc>
      </w:tr>
      <w:tr w:rsidR="009A78AA">
        <w:tc>
          <w:tcPr>
            <w:tcW w:w="9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96" w:after="0" w:line="240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Numero tirocini da attivare </w:t>
            </w:r>
            <w:r>
              <w:rPr>
                <w:rFonts w:ascii="Arial" w:eastAsia="Arial" w:hAnsi="Arial" w:cs="Arial"/>
                <w:i/>
                <w:color w:val="231F20"/>
                <w:sz w:val="20"/>
              </w:rPr>
              <w:t>(Inserire numero)</w:t>
            </w: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</w:tc>
      </w:tr>
      <w:tr w:rsidR="009A78AA">
        <w:tc>
          <w:tcPr>
            <w:tcW w:w="9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96" w:after="0" w:line="240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Profili professionali </w:t>
            </w:r>
            <w:r>
              <w:rPr>
                <w:rFonts w:ascii="Arial" w:eastAsia="Arial" w:hAnsi="Arial" w:cs="Arial"/>
                <w:i/>
                <w:color w:val="231F20"/>
                <w:sz w:val="20"/>
              </w:rPr>
              <w:t>(Indicare profili dei tirocini richiesti)</w:t>
            </w:r>
          </w:p>
          <w:p w:rsidR="009A78AA" w:rsidRDefault="009A78AA">
            <w:pPr>
              <w:widowControl w:val="0"/>
              <w:spacing w:before="96" w:after="0" w:line="240" w:lineRule="auto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</w:tc>
      </w:tr>
      <w:tr w:rsidR="009A78AA">
        <w:tc>
          <w:tcPr>
            <w:tcW w:w="9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96" w:after="0" w:line="240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Obiettivi del tirocinio formativo </w:t>
            </w:r>
            <w:r>
              <w:rPr>
                <w:rFonts w:ascii="Arial" w:eastAsia="Arial" w:hAnsi="Arial" w:cs="Arial"/>
                <w:i/>
                <w:color w:val="231F20"/>
                <w:sz w:val="20"/>
              </w:rPr>
              <w:t>(Descrivere brevemente l’obiettivo del tirocinio formativo)</w:t>
            </w: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</w:tc>
      </w:tr>
      <w:tr w:rsidR="009A78AA">
        <w:tc>
          <w:tcPr>
            <w:tcW w:w="9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96" w:after="0" w:line="240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Sede dei tirocini </w:t>
            </w:r>
            <w:r>
              <w:rPr>
                <w:rFonts w:ascii="Arial" w:eastAsia="Arial" w:hAnsi="Arial" w:cs="Arial"/>
                <w:i/>
                <w:color w:val="231F20"/>
                <w:sz w:val="20"/>
              </w:rPr>
              <w:t>(Indicare indirizzi di svolgimento dei tirocini)</w:t>
            </w: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  <w:p w:rsidR="009A78AA" w:rsidRDefault="009A78AA">
            <w:pPr>
              <w:widowControl w:val="0"/>
              <w:spacing w:before="96" w:after="0" w:line="240" w:lineRule="auto"/>
              <w:ind w:left="80"/>
            </w:pPr>
          </w:p>
        </w:tc>
      </w:tr>
      <w:tr w:rsidR="009A78AA">
        <w:tc>
          <w:tcPr>
            <w:tcW w:w="9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000000" w:fill="auto"/>
            <w:tcMar>
              <w:left w:w="-2" w:type="dxa"/>
            </w:tcMar>
          </w:tcPr>
          <w:p w:rsidR="009A78AA" w:rsidRDefault="00052B2F">
            <w:pPr>
              <w:widowControl w:val="0"/>
              <w:spacing w:before="28" w:after="0" w:line="240" w:lineRule="auto"/>
              <w:ind w:left="8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231F20"/>
                <w:sz w:val="24"/>
              </w:rPr>
              <w:t>Modalità di svolgimento</w:t>
            </w:r>
          </w:p>
          <w:p w:rsidR="009A78AA" w:rsidRDefault="00052B2F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</w:rPr>
              <w:t>Inserire orari previsti di lavoro, modalità di svolgimento delle mansioni (ufficio, cantiere, a distanza,..), condizioni operative ai fini della sicurezza, tipologia di tutoraggio previsto</w:t>
            </w: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  <w:rPr>
                <w:rFonts w:ascii="Arial" w:eastAsia="Arial" w:hAnsi="Arial" w:cs="Arial"/>
                <w:i/>
                <w:color w:val="231F20"/>
                <w:sz w:val="20"/>
              </w:rPr>
            </w:pPr>
          </w:p>
          <w:p w:rsidR="009A78AA" w:rsidRDefault="009A78AA">
            <w:pPr>
              <w:widowControl w:val="0"/>
              <w:spacing w:before="11" w:after="0" w:line="247" w:lineRule="auto"/>
              <w:ind w:left="80"/>
            </w:pPr>
          </w:p>
        </w:tc>
      </w:tr>
    </w:tbl>
    <w:p w:rsidR="009A78AA" w:rsidRDefault="009A78AA">
      <w:pPr>
        <w:widowControl w:val="0"/>
        <w:spacing w:after="0" w:line="240" w:lineRule="auto"/>
        <w:rPr>
          <w:rFonts w:ascii="Arial" w:eastAsia="Arial" w:hAnsi="Arial" w:cs="Arial"/>
          <w:color w:val="00000A"/>
          <w:sz w:val="24"/>
        </w:rPr>
      </w:pPr>
    </w:p>
    <w:p w:rsidR="009A78AA" w:rsidRDefault="009A78AA">
      <w:pPr>
        <w:widowControl w:val="0"/>
        <w:spacing w:before="11" w:after="0" w:line="240" w:lineRule="auto"/>
        <w:rPr>
          <w:rFonts w:ascii="Arial" w:eastAsia="Arial" w:hAnsi="Arial" w:cs="Arial"/>
          <w:color w:val="00000A"/>
          <w:sz w:val="24"/>
        </w:rPr>
      </w:pPr>
    </w:p>
    <w:p w:rsidR="009A78AA" w:rsidRDefault="00052B2F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231F20"/>
          <w:sz w:val="24"/>
        </w:rPr>
        <w:t>Firma per esteso e leggibile</w:t>
      </w:r>
    </w:p>
    <w:p w:rsidR="009A78AA" w:rsidRDefault="009A78AA">
      <w:pPr>
        <w:widowControl w:val="0"/>
        <w:spacing w:after="0" w:line="240" w:lineRule="auto"/>
        <w:ind w:left="100"/>
        <w:rPr>
          <w:rFonts w:ascii="Arial" w:eastAsia="Arial" w:hAnsi="Arial" w:cs="Arial"/>
          <w:color w:val="231F20"/>
        </w:rPr>
      </w:pPr>
    </w:p>
    <w:p w:rsidR="009A78AA" w:rsidRDefault="00052B2F">
      <w:pPr>
        <w:widowControl w:val="0"/>
        <w:spacing w:after="0" w:line="240" w:lineRule="auto"/>
        <w:ind w:left="10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4"/>
        </w:rPr>
        <w:t>__________________________</w:t>
      </w:r>
      <w:r>
        <w:rPr>
          <w:rFonts w:ascii="Arial" w:eastAsia="Arial" w:hAnsi="Arial" w:cs="Arial"/>
          <w:color w:val="00000A"/>
        </w:rPr>
        <w:t xml:space="preserve"> </w:t>
      </w:r>
    </w:p>
    <w:p w:rsidR="009A78AA" w:rsidRPr="008514F0" w:rsidRDefault="009A78AA" w:rsidP="00650CDC">
      <w:pPr>
        <w:widowControl w:val="0"/>
        <w:spacing w:after="0" w:line="240" w:lineRule="auto"/>
        <w:rPr>
          <w:rFonts w:ascii="Arial" w:eastAsia="Arial" w:hAnsi="Arial" w:cs="Arial"/>
          <w:color w:val="00000A"/>
        </w:rPr>
      </w:pPr>
      <w:bookmarkStart w:id="0" w:name="_GoBack"/>
      <w:bookmarkEnd w:id="0"/>
    </w:p>
    <w:sectPr w:rsidR="009A78AA" w:rsidRPr="008514F0">
      <w:headerReference w:type="default" r:id="rId8"/>
      <w:pgSz w:w="11906" w:h="16838"/>
      <w:pgMar w:top="1985" w:right="1134" w:bottom="1134" w:left="1134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20" w:rsidRDefault="001A1920">
      <w:pPr>
        <w:spacing w:after="0" w:line="240" w:lineRule="auto"/>
      </w:pPr>
      <w:r>
        <w:separator/>
      </w:r>
    </w:p>
  </w:endnote>
  <w:endnote w:type="continuationSeparator" w:id="0">
    <w:p w:rsidR="001A1920" w:rsidRDefault="001A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20" w:rsidRDefault="001A1920">
      <w:pPr>
        <w:spacing w:after="0" w:line="240" w:lineRule="auto"/>
      </w:pPr>
      <w:r>
        <w:separator/>
      </w:r>
    </w:p>
  </w:footnote>
  <w:footnote w:type="continuationSeparator" w:id="0">
    <w:p w:rsidR="001A1920" w:rsidRDefault="001A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A" w:rsidRDefault="00052B2F">
    <w:pPr>
      <w:pStyle w:val="Intestazione"/>
    </w:pPr>
    <w:r>
      <w:rPr>
        <w:noProof/>
      </w:rPr>
      <w:drawing>
        <wp:inline distT="0" distB="0" distL="0" distR="0">
          <wp:extent cx="695325" cy="804545"/>
          <wp:effectExtent l="0" t="0" r="0" b="0"/>
          <wp:docPr id="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1289685</wp:posOffset>
          </wp:positionH>
          <wp:positionV relativeFrom="paragraph">
            <wp:posOffset>179070</wp:posOffset>
          </wp:positionV>
          <wp:extent cx="4493260" cy="406400"/>
          <wp:effectExtent l="0" t="0" r="0" b="0"/>
          <wp:wrapSquare wrapText="largest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8AA" w:rsidRDefault="00052B2F">
    <w:pPr>
      <w:pStyle w:val="Intestazione"/>
    </w:pPr>
    <w:r>
      <w:rPr>
        <w:b/>
      </w:rPr>
      <w:t>CITTA DI  BARI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7B2"/>
    <w:multiLevelType w:val="multilevel"/>
    <w:tmpl w:val="82521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38B71379"/>
    <w:multiLevelType w:val="multilevel"/>
    <w:tmpl w:val="79682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CF6AFC"/>
    <w:multiLevelType w:val="multilevel"/>
    <w:tmpl w:val="1B866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4E5010D5"/>
    <w:multiLevelType w:val="multilevel"/>
    <w:tmpl w:val="DC7AC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52FD78A0"/>
    <w:multiLevelType w:val="multilevel"/>
    <w:tmpl w:val="D2A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A"/>
    <w:rsid w:val="00052B2F"/>
    <w:rsid w:val="0009614C"/>
    <w:rsid w:val="001654BA"/>
    <w:rsid w:val="001A1920"/>
    <w:rsid w:val="001D3EA1"/>
    <w:rsid w:val="00396D91"/>
    <w:rsid w:val="004B7993"/>
    <w:rsid w:val="00650CDC"/>
    <w:rsid w:val="006E51BB"/>
    <w:rsid w:val="008514F0"/>
    <w:rsid w:val="009A78AA"/>
    <w:rsid w:val="00A317D4"/>
    <w:rsid w:val="00B2047F"/>
    <w:rsid w:val="00BA6478"/>
    <w:rsid w:val="00C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4C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4C41"/>
  </w:style>
  <w:style w:type="character" w:customStyle="1" w:styleId="CollegamentoInternet">
    <w:name w:val="Collegamento Internet"/>
    <w:basedOn w:val="Carpredefinitoparagrafo"/>
    <w:uiPriority w:val="99"/>
    <w:unhideWhenUsed/>
    <w:rsid w:val="00E453A6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4C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4C41"/>
  </w:style>
  <w:style w:type="character" w:customStyle="1" w:styleId="CollegamentoInternet">
    <w:name w:val="Collegamento Internet"/>
    <w:basedOn w:val="Carpredefinitoparagrafo"/>
    <w:uiPriority w:val="99"/>
    <w:unhideWhenUsed/>
    <w:rsid w:val="00E453A6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Frascati Giovanni</dc:creator>
  <cp:lastModifiedBy>Altimari Marzio</cp:lastModifiedBy>
  <cp:revision>2</cp:revision>
  <dcterms:created xsi:type="dcterms:W3CDTF">2019-01-07T08:43:00Z</dcterms:created>
  <dcterms:modified xsi:type="dcterms:W3CDTF">2019-01-07T08:43:00Z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