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649" w:rsidRDefault="00AE0F3B">
      <w:pPr>
        <w:pStyle w:val="Titolo1"/>
        <w:spacing w:before="0" w:line="240" w:lineRule="auto"/>
        <w:ind w:left="317" w:right="142"/>
        <w:jc w:val="center"/>
        <w:rPr>
          <w:rFonts w:ascii="Tahoma" w:hAnsi="Tahoma" w:cs="Tahoma"/>
          <w:b w:val="0"/>
          <w:color w:val="auto"/>
        </w:rPr>
      </w:pPr>
      <w:bookmarkStart w:id="0" w:name="_Toc493150785"/>
      <w:bookmarkStart w:id="1" w:name="_Toc518989694"/>
      <w:bookmarkStart w:id="2" w:name="_Toc534723015"/>
      <w:r w:rsidRPr="00047D88">
        <w:rPr>
          <w:rFonts w:ascii="Tahoma" w:hAnsi="Tahoma" w:cs="Tahoma"/>
          <w:b w:val="0"/>
          <w:color w:val="auto"/>
        </w:rPr>
        <w:t>Allegato B</w:t>
      </w:r>
      <w:bookmarkEnd w:id="0"/>
      <w:bookmarkEnd w:id="1"/>
      <w:bookmarkEnd w:id="2"/>
    </w:p>
    <w:p w:rsidR="006A66AF" w:rsidRPr="006A66AF" w:rsidRDefault="006A66AF" w:rsidP="006A66AF">
      <w:pPr>
        <w:rPr>
          <w:lang w:eastAsia="it-IT"/>
        </w:rPr>
      </w:pPr>
      <w:bookmarkStart w:id="3" w:name="_GoBack"/>
      <w:bookmarkEnd w:id="3"/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7"/>
        <w:gridCol w:w="6331"/>
      </w:tblGrid>
      <w:tr w:rsidR="00051649" w:rsidRPr="00047D88" w:rsidTr="00AE0F3B">
        <w:trPr>
          <w:trHeight w:val="142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51649" w:rsidRPr="00047D88" w:rsidRDefault="007377F1" w:rsidP="00047D88">
            <w:pPr>
              <w:spacing w:after="0"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377F1">
              <w:rPr>
                <w:rFonts w:ascii="Tahoma" w:hAnsi="Tahoma" w:cs="Tahoma"/>
                <w:b/>
                <w:sz w:val="18"/>
                <w:szCs w:val="18"/>
              </w:rPr>
              <w:t>RELAZIONE TECNICA</w:t>
            </w:r>
          </w:p>
        </w:tc>
      </w:tr>
      <w:tr w:rsidR="00051649" w:rsidRPr="00047D88" w:rsidTr="00AE0F3B">
        <w:trPr>
          <w:trHeight w:val="365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649" w:rsidRPr="00047D88" w:rsidRDefault="00AE0F3B" w:rsidP="00047D88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047D88">
              <w:rPr>
                <w:rFonts w:ascii="Tahoma" w:hAnsi="Tahoma" w:cs="Tahoma"/>
                <w:sz w:val="18"/>
                <w:szCs w:val="18"/>
              </w:rPr>
              <w:t>Operatore proponente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649" w:rsidRPr="00047D88" w:rsidRDefault="00051649" w:rsidP="00047D88">
            <w:pPr>
              <w:spacing w:after="0"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E0F3B" w:rsidRPr="00047D88" w:rsidTr="00AE0F3B">
        <w:trPr>
          <w:trHeight w:val="365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F3B" w:rsidRPr="00047D88" w:rsidRDefault="00AE0F3B" w:rsidP="00047D88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047D88">
              <w:rPr>
                <w:rFonts w:ascii="Tahoma" w:hAnsi="Tahoma" w:cs="Tahoma"/>
                <w:sz w:val="18"/>
                <w:szCs w:val="18"/>
              </w:rPr>
              <w:t>Breve descrizione dell'attività svolta e della sua dimensione economica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F3B" w:rsidRPr="00047D88" w:rsidRDefault="00AE0F3B" w:rsidP="00047D88">
            <w:pPr>
              <w:spacing w:after="0"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51649" w:rsidRPr="00047D88" w:rsidTr="00AE0F3B">
        <w:trPr>
          <w:trHeight w:val="412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649" w:rsidRPr="00047D88" w:rsidRDefault="00AE0F3B" w:rsidP="00047D88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047D88">
              <w:rPr>
                <w:rFonts w:ascii="Tahoma" w:hAnsi="Tahoma" w:cs="Tahoma"/>
                <w:sz w:val="18"/>
                <w:szCs w:val="18"/>
              </w:rPr>
              <w:t>Tipologia/e</w:t>
            </w:r>
          </w:p>
          <w:p w:rsidR="00051649" w:rsidRPr="00047D88" w:rsidRDefault="00AE0F3B" w:rsidP="00047D88">
            <w:pPr>
              <w:spacing w:after="0" w:line="360" w:lineRule="auto"/>
              <w:rPr>
                <w:rFonts w:ascii="Tahoma" w:hAnsi="Tahoma" w:cs="Tahoma"/>
                <w:i/>
                <w:sz w:val="18"/>
                <w:szCs w:val="18"/>
              </w:rPr>
            </w:pPr>
            <w:r w:rsidRPr="00047D88">
              <w:rPr>
                <w:rFonts w:ascii="Tahoma" w:hAnsi="Tahoma" w:cs="Tahoma"/>
                <w:i/>
                <w:sz w:val="18"/>
                <w:szCs w:val="18"/>
              </w:rPr>
              <w:t>(indicare la/le tipologie proposte)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649" w:rsidRPr="00047D88" w:rsidRDefault="00AE0F3B" w:rsidP="00047D88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ind w:left="513" w:right="14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7D88">
              <w:rPr>
                <w:rFonts w:ascii="Tahoma" w:hAnsi="Tahoma" w:cs="Tahoma"/>
                <w:sz w:val="18"/>
                <w:szCs w:val="18"/>
              </w:rPr>
              <w:t xml:space="preserve">erogazione dell’attività di car </w:t>
            </w:r>
            <w:proofErr w:type="spellStart"/>
            <w:r w:rsidRPr="00047D88">
              <w:rPr>
                <w:rFonts w:ascii="Tahoma" w:hAnsi="Tahoma" w:cs="Tahoma"/>
                <w:sz w:val="18"/>
                <w:szCs w:val="18"/>
              </w:rPr>
              <w:t>sharing</w:t>
            </w:r>
            <w:proofErr w:type="spellEnd"/>
          </w:p>
          <w:p w:rsidR="00AE0F3B" w:rsidRPr="00047D88" w:rsidRDefault="00AE0F3B" w:rsidP="00047D88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ind w:left="513" w:right="141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7D88">
              <w:rPr>
                <w:rFonts w:ascii="Tahoma" w:hAnsi="Tahoma" w:cs="Tahoma"/>
                <w:sz w:val="18"/>
                <w:szCs w:val="18"/>
              </w:rPr>
              <w:t xml:space="preserve">erogazione dell’attività di scooter </w:t>
            </w:r>
            <w:proofErr w:type="spellStart"/>
            <w:r w:rsidRPr="00047D88">
              <w:rPr>
                <w:rFonts w:ascii="Tahoma" w:hAnsi="Tahoma" w:cs="Tahoma"/>
                <w:sz w:val="18"/>
                <w:szCs w:val="18"/>
              </w:rPr>
              <w:t>sharing</w:t>
            </w:r>
            <w:proofErr w:type="spellEnd"/>
          </w:p>
        </w:tc>
      </w:tr>
      <w:tr w:rsidR="00051649" w:rsidRPr="00047D88" w:rsidTr="00AE0F3B">
        <w:trPr>
          <w:trHeight w:val="412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F3B" w:rsidRPr="00047D88" w:rsidRDefault="00AE0F3B" w:rsidP="00047D88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047D88">
              <w:rPr>
                <w:rFonts w:ascii="Tahoma" w:hAnsi="Tahoma" w:cs="Tahoma"/>
                <w:sz w:val="18"/>
                <w:szCs w:val="18"/>
              </w:rPr>
              <w:t xml:space="preserve">Numero dei veicoli che costituiranno la flotta di </w:t>
            </w:r>
            <w:r w:rsidRPr="00047D88">
              <w:rPr>
                <w:rFonts w:ascii="Tahoma" w:hAnsi="Tahoma" w:cs="Tahoma"/>
                <w:b/>
                <w:sz w:val="18"/>
                <w:szCs w:val="18"/>
              </w:rPr>
              <w:t xml:space="preserve">car </w:t>
            </w:r>
            <w:proofErr w:type="spellStart"/>
            <w:r w:rsidRPr="00047D88">
              <w:rPr>
                <w:rFonts w:ascii="Tahoma" w:hAnsi="Tahoma" w:cs="Tahoma"/>
                <w:b/>
                <w:sz w:val="18"/>
                <w:szCs w:val="18"/>
              </w:rPr>
              <w:t>sharing</w:t>
            </w:r>
            <w:proofErr w:type="spellEnd"/>
            <w:r w:rsidRPr="00047D88">
              <w:rPr>
                <w:rFonts w:ascii="Tahoma" w:hAnsi="Tahoma" w:cs="Tahoma"/>
                <w:sz w:val="18"/>
                <w:szCs w:val="18"/>
              </w:rPr>
              <w:t xml:space="preserve"> a flusso libero </w:t>
            </w:r>
          </w:p>
          <w:p w:rsidR="00051649" w:rsidRPr="00047D88" w:rsidRDefault="00AE0F3B" w:rsidP="00047D88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047D88"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 w:rsidRPr="00047D88">
              <w:rPr>
                <w:rFonts w:ascii="Tahoma" w:hAnsi="Tahoma" w:cs="Tahoma"/>
                <w:sz w:val="18"/>
                <w:szCs w:val="18"/>
              </w:rPr>
              <w:t>min</w:t>
            </w:r>
            <w:proofErr w:type="spellEnd"/>
            <w:r w:rsidRPr="00047D88">
              <w:rPr>
                <w:rFonts w:ascii="Tahoma" w:hAnsi="Tahoma" w:cs="Tahoma"/>
                <w:sz w:val="18"/>
                <w:szCs w:val="18"/>
              </w:rPr>
              <w:t xml:space="preserve"> 30)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649" w:rsidRPr="00047D88" w:rsidRDefault="00051649" w:rsidP="00047D88">
            <w:pPr>
              <w:spacing w:after="0" w:line="36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E0F3B" w:rsidRPr="00047D88" w:rsidTr="00AE0F3B">
        <w:trPr>
          <w:trHeight w:val="412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F3B" w:rsidRPr="00047D88" w:rsidRDefault="00AE0F3B" w:rsidP="00047D88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047D88">
              <w:rPr>
                <w:rFonts w:ascii="Tahoma" w:hAnsi="Tahoma" w:cs="Tahoma"/>
                <w:sz w:val="18"/>
                <w:szCs w:val="18"/>
              </w:rPr>
              <w:t xml:space="preserve">Numero dei veicoli </w:t>
            </w:r>
            <w:r w:rsidRPr="00047D88">
              <w:rPr>
                <w:rFonts w:ascii="Tahoma" w:hAnsi="Tahoma" w:cs="Tahoma"/>
                <w:b/>
                <w:sz w:val="18"/>
                <w:szCs w:val="18"/>
              </w:rPr>
              <w:t>elettrici</w:t>
            </w:r>
            <w:r w:rsidRPr="00047D88">
              <w:rPr>
                <w:rFonts w:ascii="Tahoma" w:hAnsi="Tahoma" w:cs="Tahoma"/>
                <w:sz w:val="18"/>
                <w:szCs w:val="18"/>
              </w:rPr>
              <w:t xml:space="preserve"> che costituiranno la flotta di </w:t>
            </w:r>
            <w:r w:rsidRPr="00047D88">
              <w:rPr>
                <w:rFonts w:ascii="Tahoma" w:hAnsi="Tahoma" w:cs="Tahoma"/>
                <w:b/>
                <w:sz w:val="18"/>
                <w:szCs w:val="18"/>
              </w:rPr>
              <w:t xml:space="preserve">car </w:t>
            </w:r>
            <w:proofErr w:type="spellStart"/>
            <w:r w:rsidRPr="00047D88">
              <w:rPr>
                <w:rFonts w:ascii="Tahoma" w:hAnsi="Tahoma" w:cs="Tahoma"/>
                <w:b/>
                <w:sz w:val="18"/>
                <w:szCs w:val="18"/>
              </w:rPr>
              <w:t>sharing</w:t>
            </w:r>
            <w:proofErr w:type="spellEnd"/>
            <w:r w:rsidRPr="00047D88">
              <w:rPr>
                <w:rFonts w:ascii="Tahoma" w:hAnsi="Tahoma" w:cs="Tahoma"/>
                <w:sz w:val="18"/>
                <w:szCs w:val="18"/>
              </w:rPr>
              <w:t xml:space="preserve"> a flusso libero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F3B" w:rsidRPr="00047D88" w:rsidRDefault="00AE0F3B" w:rsidP="00047D88">
            <w:pPr>
              <w:spacing w:after="0" w:line="36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51649" w:rsidRPr="00047D88" w:rsidTr="00AE0F3B">
        <w:trPr>
          <w:trHeight w:val="412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649" w:rsidRPr="00047D88" w:rsidRDefault="00AE0F3B" w:rsidP="00047D88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047D88">
              <w:rPr>
                <w:rFonts w:ascii="Tahoma" w:hAnsi="Tahoma" w:cs="Tahoma"/>
                <w:sz w:val="18"/>
                <w:szCs w:val="18"/>
              </w:rPr>
              <w:t xml:space="preserve">Titolo di disponibilità dei veicoli proposti per il </w:t>
            </w:r>
            <w:r w:rsidRPr="00047D88">
              <w:rPr>
                <w:rFonts w:ascii="Tahoma" w:hAnsi="Tahoma" w:cs="Tahoma"/>
                <w:b/>
                <w:sz w:val="18"/>
                <w:szCs w:val="18"/>
              </w:rPr>
              <w:t xml:space="preserve">car </w:t>
            </w:r>
            <w:proofErr w:type="spellStart"/>
            <w:r w:rsidRPr="00047D88">
              <w:rPr>
                <w:rFonts w:ascii="Tahoma" w:hAnsi="Tahoma" w:cs="Tahoma"/>
                <w:b/>
                <w:sz w:val="18"/>
                <w:szCs w:val="18"/>
              </w:rPr>
              <w:t>sharing</w:t>
            </w:r>
            <w:proofErr w:type="spellEnd"/>
            <w:r w:rsidRPr="00047D88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649" w:rsidRPr="00047D88" w:rsidRDefault="00051649" w:rsidP="00047D88">
            <w:pPr>
              <w:spacing w:after="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E0F3B" w:rsidRPr="00047D88" w:rsidTr="00AE0F3B">
        <w:trPr>
          <w:trHeight w:val="412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F3B" w:rsidRPr="00047D88" w:rsidRDefault="00AE0F3B" w:rsidP="00047D88">
            <w:pPr>
              <w:spacing w:after="0" w:line="360" w:lineRule="auto"/>
              <w:rPr>
                <w:rFonts w:ascii="Tahoma" w:hAnsi="Tahoma" w:cs="Tahoma"/>
                <w:i/>
                <w:sz w:val="18"/>
                <w:szCs w:val="18"/>
              </w:rPr>
            </w:pPr>
            <w:r w:rsidRPr="00047D88">
              <w:rPr>
                <w:rFonts w:ascii="Tahoma" w:hAnsi="Tahoma" w:cs="Tahoma"/>
                <w:sz w:val="18"/>
                <w:szCs w:val="18"/>
              </w:rPr>
              <w:t xml:space="preserve">Numero dei veicoli che costituiranno la flotta di </w:t>
            </w:r>
            <w:r w:rsidRPr="00047D88">
              <w:rPr>
                <w:rFonts w:ascii="Tahoma" w:hAnsi="Tahoma" w:cs="Tahoma"/>
                <w:b/>
                <w:sz w:val="18"/>
                <w:szCs w:val="18"/>
              </w:rPr>
              <w:t xml:space="preserve">scooter </w:t>
            </w:r>
            <w:proofErr w:type="spellStart"/>
            <w:r w:rsidRPr="00047D88">
              <w:rPr>
                <w:rFonts w:ascii="Tahoma" w:hAnsi="Tahoma" w:cs="Tahoma"/>
                <w:b/>
                <w:sz w:val="18"/>
                <w:szCs w:val="18"/>
              </w:rPr>
              <w:t>sharing</w:t>
            </w:r>
            <w:proofErr w:type="spellEnd"/>
            <w:r w:rsidRPr="00047D88">
              <w:rPr>
                <w:rFonts w:ascii="Tahoma" w:hAnsi="Tahoma" w:cs="Tahoma"/>
                <w:sz w:val="18"/>
                <w:szCs w:val="18"/>
              </w:rPr>
              <w:t xml:space="preserve"> a flusso libero (</w:t>
            </w:r>
            <w:proofErr w:type="spellStart"/>
            <w:r w:rsidRPr="00047D88">
              <w:rPr>
                <w:rFonts w:ascii="Tahoma" w:hAnsi="Tahoma" w:cs="Tahoma"/>
                <w:sz w:val="18"/>
                <w:szCs w:val="18"/>
              </w:rPr>
              <w:t>min</w:t>
            </w:r>
            <w:proofErr w:type="spellEnd"/>
            <w:r w:rsidRPr="00047D88">
              <w:rPr>
                <w:rFonts w:ascii="Tahoma" w:hAnsi="Tahoma" w:cs="Tahoma"/>
                <w:sz w:val="18"/>
                <w:szCs w:val="18"/>
              </w:rPr>
              <w:t xml:space="preserve"> 50)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F3B" w:rsidRPr="00047D88" w:rsidRDefault="00AE0F3B" w:rsidP="00047D88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51649" w:rsidRPr="00047D88" w:rsidTr="00AE0F3B">
        <w:trPr>
          <w:trHeight w:val="56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649" w:rsidRPr="00047D88" w:rsidRDefault="00AE0F3B" w:rsidP="00047D88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047D88">
              <w:rPr>
                <w:rFonts w:ascii="Tahoma" w:hAnsi="Tahoma" w:cs="Tahoma"/>
                <w:sz w:val="18"/>
                <w:szCs w:val="18"/>
              </w:rPr>
              <w:t xml:space="preserve">Titolo di disponibilità dei veicoli proposti per lo </w:t>
            </w:r>
            <w:r w:rsidRPr="00047D88">
              <w:rPr>
                <w:rFonts w:ascii="Tahoma" w:hAnsi="Tahoma" w:cs="Tahoma"/>
                <w:b/>
                <w:sz w:val="18"/>
                <w:szCs w:val="18"/>
              </w:rPr>
              <w:t xml:space="preserve">scooter </w:t>
            </w:r>
            <w:proofErr w:type="spellStart"/>
            <w:r w:rsidRPr="00047D88">
              <w:rPr>
                <w:rFonts w:ascii="Tahoma" w:hAnsi="Tahoma" w:cs="Tahoma"/>
                <w:b/>
                <w:sz w:val="18"/>
                <w:szCs w:val="18"/>
              </w:rPr>
              <w:t>sharing</w:t>
            </w:r>
            <w:proofErr w:type="spellEnd"/>
            <w:r w:rsidRPr="00047D88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649" w:rsidRPr="00047D88" w:rsidRDefault="00051649" w:rsidP="00047D88">
            <w:pPr>
              <w:spacing w:after="0"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E0F3B" w:rsidRPr="00047D88" w:rsidTr="00AE0F3B">
        <w:trPr>
          <w:trHeight w:val="56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F3B" w:rsidRPr="00047D88" w:rsidRDefault="00A367CD" w:rsidP="00047D88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047D88">
              <w:rPr>
                <w:rFonts w:ascii="Tahoma" w:hAnsi="Tahoma" w:cs="Tahoma"/>
                <w:sz w:val="18"/>
                <w:szCs w:val="18"/>
              </w:rPr>
              <w:t>Tipologia dei veicoli costituenti la flotta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F3B" w:rsidRPr="00047D88" w:rsidRDefault="00AE0F3B" w:rsidP="00047D88">
            <w:pPr>
              <w:spacing w:after="0"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367CD" w:rsidRPr="00047D88" w:rsidTr="00AE0F3B">
        <w:trPr>
          <w:trHeight w:val="56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7CD" w:rsidRPr="00047D88" w:rsidRDefault="00A367CD" w:rsidP="00047D88">
            <w:pPr>
              <w:pStyle w:val="LO-normal"/>
              <w:shd w:val="clear" w:color="auto" w:fill="FFFFFF"/>
              <w:jc w:val="left"/>
              <w:rPr>
                <w:color w:val="auto"/>
                <w:sz w:val="18"/>
                <w:szCs w:val="18"/>
              </w:rPr>
            </w:pPr>
            <w:r w:rsidRPr="00047D88">
              <w:rPr>
                <w:color w:val="auto"/>
                <w:sz w:val="18"/>
                <w:szCs w:val="18"/>
              </w:rPr>
              <w:t>Descrizione dettagliata delle modalità di funzionamento del sistem</w:t>
            </w:r>
            <w:r w:rsidR="00047D88" w:rsidRPr="00047D88">
              <w:rPr>
                <w:color w:val="auto"/>
                <w:sz w:val="18"/>
                <w:szCs w:val="18"/>
              </w:rPr>
              <w:t>a con particolare riferimento a:</w:t>
            </w:r>
          </w:p>
          <w:p w:rsidR="00047D88" w:rsidRPr="00047D88" w:rsidRDefault="00A367CD" w:rsidP="00047D88">
            <w:pPr>
              <w:pStyle w:val="LO-normal"/>
              <w:numPr>
                <w:ilvl w:val="0"/>
                <w:numId w:val="8"/>
              </w:numPr>
              <w:shd w:val="clear" w:color="auto" w:fill="FFFFFF"/>
              <w:ind w:left="284" w:hanging="284"/>
              <w:jc w:val="left"/>
              <w:rPr>
                <w:color w:val="auto"/>
                <w:sz w:val="18"/>
                <w:szCs w:val="18"/>
              </w:rPr>
            </w:pPr>
            <w:r w:rsidRPr="00047D88">
              <w:rPr>
                <w:color w:val="auto"/>
                <w:sz w:val="18"/>
                <w:szCs w:val="18"/>
              </w:rPr>
              <w:t>modalità di presa e rilascio dei mezzi;</w:t>
            </w:r>
            <w:r w:rsidR="00047D88" w:rsidRPr="00047D88">
              <w:rPr>
                <w:color w:val="auto"/>
                <w:sz w:val="18"/>
                <w:szCs w:val="18"/>
              </w:rPr>
              <w:t xml:space="preserve"> </w:t>
            </w:r>
            <w:r w:rsidRPr="00047D88">
              <w:rPr>
                <w:color w:val="auto"/>
                <w:sz w:val="18"/>
                <w:szCs w:val="18"/>
              </w:rPr>
              <w:t>modalità di pagamento;</w:t>
            </w:r>
            <w:r w:rsidR="00047D88" w:rsidRPr="00047D88">
              <w:rPr>
                <w:color w:val="auto"/>
                <w:sz w:val="18"/>
                <w:szCs w:val="18"/>
              </w:rPr>
              <w:t xml:space="preserve"> </w:t>
            </w:r>
          </w:p>
          <w:p w:rsidR="00047D88" w:rsidRPr="00047D88" w:rsidRDefault="00A367CD" w:rsidP="00047D88">
            <w:pPr>
              <w:pStyle w:val="LO-normal"/>
              <w:numPr>
                <w:ilvl w:val="0"/>
                <w:numId w:val="8"/>
              </w:numPr>
              <w:shd w:val="clear" w:color="auto" w:fill="FFFFFF"/>
              <w:ind w:left="284" w:hanging="284"/>
              <w:jc w:val="left"/>
              <w:rPr>
                <w:color w:val="auto"/>
                <w:sz w:val="18"/>
                <w:szCs w:val="18"/>
              </w:rPr>
            </w:pPr>
            <w:r w:rsidRPr="00047D88">
              <w:rPr>
                <w:color w:val="auto"/>
                <w:sz w:val="18"/>
                <w:szCs w:val="18"/>
              </w:rPr>
              <w:t xml:space="preserve">prospetto dei costi di utilizzo (a mero titolo esemplificativo: corsa singola, abbonamenti, eventuali facilitazioni, </w:t>
            </w:r>
            <w:proofErr w:type="spellStart"/>
            <w:r w:rsidRPr="00047D88">
              <w:rPr>
                <w:color w:val="auto"/>
                <w:sz w:val="18"/>
                <w:szCs w:val="18"/>
              </w:rPr>
              <w:t>etc</w:t>
            </w:r>
            <w:proofErr w:type="spellEnd"/>
            <w:r w:rsidRPr="00047D88">
              <w:rPr>
                <w:color w:val="auto"/>
                <w:sz w:val="18"/>
                <w:szCs w:val="18"/>
              </w:rPr>
              <w:t>);</w:t>
            </w:r>
            <w:r w:rsidR="00047D88" w:rsidRPr="00047D88">
              <w:rPr>
                <w:color w:val="auto"/>
                <w:sz w:val="18"/>
                <w:szCs w:val="18"/>
              </w:rPr>
              <w:t xml:space="preserve"> </w:t>
            </w:r>
            <w:r w:rsidRPr="00047D88">
              <w:rPr>
                <w:color w:val="auto"/>
                <w:sz w:val="18"/>
                <w:szCs w:val="18"/>
              </w:rPr>
              <w:t>organizzazione dell’attività di recupero dei mezzi non funzionanti o rilasciati in aree nelle quali non è consentita la sosta;</w:t>
            </w:r>
            <w:r w:rsidR="00047D88" w:rsidRPr="00047D88">
              <w:rPr>
                <w:color w:val="auto"/>
                <w:sz w:val="18"/>
                <w:szCs w:val="18"/>
              </w:rPr>
              <w:t xml:space="preserve"> </w:t>
            </w:r>
          </w:p>
          <w:p w:rsidR="00047D88" w:rsidRPr="00047D88" w:rsidRDefault="00A367CD" w:rsidP="00047D88">
            <w:pPr>
              <w:pStyle w:val="LO-normal"/>
              <w:numPr>
                <w:ilvl w:val="0"/>
                <w:numId w:val="8"/>
              </w:numPr>
              <w:shd w:val="clear" w:color="auto" w:fill="FFFFFF"/>
              <w:ind w:left="284" w:hanging="284"/>
              <w:jc w:val="left"/>
              <w:rPr>
                <w:color w:val="auto"/>
                <w:sz w:val="18"/>
                <w:szCs w:val="18"/>
              </w:rPr>
            </w:pPr>
            <w:r w:rsidRPr="00047D88">
              <w:rPr>
                <w:color w:val="auto"/>
                <w:sz w:val="18"/>
                <w:szCs w:val="18"/>
              </w:rPr>
              <w:t>modalità di ridistribuzione sul territorio dei mezzi e cadenza temporale della stessa;</w:t>
            </w:r>
            <w:r w:rsidR="00047D88" w:rsidRPr="00047D88">
              <w:rPr>
                <w:color w:val="auto"/>
                <w:sz w:val="18"/>
                <w:szCs w:val="18"/>
              </w:rPr>
              <w:t xml:space="preserve"> </w:t>
            </w:r>
          </w:p>
          <w:p w:rsidR="00A367CD" w:rsidRPr="00047D88" w:rsidRDefault="00A367CD" w:rsidP="00047D88">
            <w:pPr>
              <w:pStyle w:val="LO-normal"/>
              <w:numPr>
                <w:ilvl w:val="0"/>
                <w:numId w:val="8"/>
              </w:numPr>
              <w:shd w:val="clear" w:color="auto" w:fill="FFFFFF"/>
              <w:ind w:left="284" w:hanging="284"/>
              <w:jc w:val="left"/>
              <w:rPr>
                <w:color w:val="auto"/>
                <w:sz w:val="18"/>
                <w:szCs w:val="18"/>
              </w:rPr>
            </w:pPr>
            <w:r w:rsidRPr="00047D88">
              <w:rPr>
                <w:color w:val="auto"/>
                <w:sz w:val="18"/>
                <w:szCs w:val="18"/>
              </w:rPr>
              <w:t>eventuale progetto di ubicazione e installazione di colonnine elettriche corredato dalle specifiche tecniche delle stazioni di ricarica, modalità gestionali, schemi di installa</w:t>
            </w:r>
            <w:r w:rsidR="00047D88" w:rsidRPr="00047D88">
              <w:rPr>
                <w:color w:val="auto"/>
                <w:sz w:val="18"/>
                <w:szCs w:val="18"/>
              </w:rPr>
              <w:t>zione, localizzazione.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7CD" w:rsidRPr="00047D88" w:rsidRDefault="00A367CD" w:rsidP="00047D88">
            <w:pPr>
              <w:spacing w:after="0"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A31EA" w:rsidRPr="00047D88" w:rsidTr="00AE0F3B">
        <w:trPr>
          <w:trHeight w:val="56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EA" w:rsidRPr="00047D88" w:rsidRDefault="004A31EA" w:rsidP="00047D88">
            <w:pPr>
              <w:pStyle w:val="LO-normal"/>
              <w:shd w:val="clear" w:color="auto" w:fill="FFFFFF"/>
              <w:jc w:val="left"/>
              <w:rPr>
                <w:color w:val="auto"/>
                <w:sz w:val="18"/>
                <w:szCs w:val="18"/>
              </w:rPr>
            </w:pPr>
            <w:r w:rsidRPr="00047D88">
              <w:rPr>
                <w:color w:val="auto"/>
                <w:sz w:val="18"/>
                <w:szCs w:val="18"/>
              </w:rPr>
              <w:lastRenderedPageBreak/>
              <w:t>Minuti gratuiti annui per l’intera durata della concessione da prevedere a servizio dell’amministrazione per l’incentivazione di politiche di mobilità sostenibile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1EA" w:rsidRPr="00047D88" w:rsidRDefault="004A31EA" w:rsidP="00047D88">
            <w:pPr>
              <w:spacing w:after="0"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A31EA" w:rsidRPr="00047D88" w:rsidTr="00AE0F3B">
        <w:trPr>
          <w:trHeight w:val="56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EA" w:rsidRPr="00047D88" w:rsidRDefault="007377F1" w:rsidP="00047D88">
            <w:pPr>
              <w:pStyle w:val="LO-normal"/>
              <w:shd w:val="clear" w:color="auto" w:fill="FFFFFF"/>
              <w:jc w:val="left"/>
              <w:rPr>
                <w:color w:val="auto"/>
                <w:sz w:val="18"/>
                <w:szCs w:val="18"/>
              </w:rPr>
            </w:pPr>
            <w:r w:rsidRPr="007377F1">
              <w:rPr>
                <w:color w:val="auto"/>
                <w:sz w:val="18"/>
                <w:szCs w:val="18"/>
              </w:rPr>
              <w:t xml:space="preserve">Gestione di servizi di </w:t>
            </w:r>
            <w:r w:rsidRPr="007377F1">
              <w:rPr>
                <w:b/>
                <w:color w:val="auto"/>
                <w:sz w:val="18"/>
                <w:szCs w:val="18"/>
              </w:rPr>
              <w:t xml:space="preserve">car </w:t>
            </w:r>
            <w:proofErr w:type="spellStart"/>
            <w:r w:rsidRPr="007377F1">
              <w:rPr>
                <w:b/>
                <w:color w:val="auto"/>
                <w:sz w:val="18"/>
                <w:szCs w:val="18"/>
              </w:rPr>
              <w:t>sharing</w:t>
            </w:r>
            <w:proofErr w:type="spellEnd"/>
            <w:r w:rsidRPr="007377F1">
              <w:rPr>
                <w:color w:val="auto"/>
                <w:sz w:val="18"/>
                <w:szCs w:val="18"/>
              </w:rPr>
              <w:t xml:space="preserve"> in città con più di 100.000 abitanti, con una flotta minima di 30 veicoli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D88" w:rsidRPr="00047D88" w:rsidRDefault="004A31EA" w:rsidP="007377F1">
            <w:pPr>
              <w:pStyle w:val="Paragrafoelenco"/>
              <w:numPr>
                <w:ilvl w:val="0"/>
                <w:numId w:val="7"/>
              </w:numPr>
              <w:spacing w:after="0" w:line="360" w:lineRule="auto"/>
              <w:ind w:left="239" w:hanging="23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7D88">
              <w:rPr>
                <w:rFonts w:ascii="Tahoma" w:hAnsi="Tahoma" w:cs="Tahoma"/>
                <w:sz w:val="18"/>
                <w:szCs w:val="18"/>
              </w:rPr>
              <w:t xml:space="preserve">Comune di ---, </w:t>
            </w:r>
            <w:r w:rsidR="007377F1">
              <w:rPr>
                <w:rFonts w:ascii="Tahoma" w:hAnsi="Tahoma" w:cs="Tahoma"/>
                <w:sz w:val="18"/>
                <w:szCs w:val="18"/>
              </w:rPr>
              <w:t>numero veicoli</w:t>
            </w:r>
            <w:r w:rsidRPr="00047D88">
              <w:rPr>
                <w:rFonts w:ascii="Tahoma" w:hAnsi="Tahoma" w:cs="Tahoma"/>
                <w:sz w:val="18"/>
                <w:szCs w:val="18"/>
              </w:rPr>
              <w:t xml:space="preserve"> ---</w:t>
            </w:r>
            <w:r w:rsidR="00047D88" w:rsidRPr="00047D88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047D88">
              <w:rPr>
                <w:rFonts w:ascii="Tahoma" w:hAnsi="Tahoma" w:cs="Tahoma"/>
                <w:sz w:val="18"/>
                <w:szCs w:val="18"/>
              </w:rPr>
              <w:t>anno ---</w:t>
            </w:r>
          </w:p>
        </w:tc>
      </w:tr>
      <w:tr w:rsidR="007377F1" w:rsidRPr="00047D88" w:rsidTr="00AE0F3B">
        <w:trPr>
          <w:trHeight w:val="56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7F1" w:rsidRPr="00047D88" w:rsidRDefault="007377F1" w:rsidP="00047D88">
            <w:pPr>
              <w:pStyle w:val="LO-normal"/>
              <w:shd w:val="clear" w:color="auto" w:fill="FFFFFF"/>
              <w:jc w:val="left"/>
              <w:rPr>
                <w:color w:val="auto"/>
                <w:sz w:val="18"/>
                <w:szCs w:val="18"/>
              </w:rPr>
            </w:pPr>
            <w:r w:rsidRPr="007377F1">
              <w:rPr>
                <w:color w:val="auto"/>
                <w:sz w:val="18"/>
                <w:szCs w:val="18"/>
              </w:rPr>
              <w:t xml:space="preserve">Gestione di servizi di </w:t>
            </w:r>
            <w:r w:rsidRPr="007377F1">
              <w:rPr>
                <w:b/>
                <w:color w:val="auto"/>
                <w:sz w:val="18"/>
                <w:szCs w:val="18"/>
              </w:rPr>
              <w:t xml:space="preserve">scooter </w:t>
            </w:r>
            <w:proofErr w:type="spellStart"/>
            <w:r w:rsidRPr="007377F1">
              <w:rPr>
                <w:b/>
                <w:color w:val="auto"/>
                <w:sz w:val="18"/>
                <w:szCs w:val="18"/>
              </w:rPr>
              <w:t>sharing</w:t>
            </w:r>
            <w:proofErr w:type="spellEnd"/>
            <w:r w:rsidRPr="007377F1">
              <w:rPr>
                <w:color w:val="auto"/>
                <w:sz w:val="18"/>
                <w:szCs w:val="18"/>
              </w:rPr>
              <w:t xml:space="preserve"> in città con più di 100.000 abitanti, con una flotta minima di 50 veicoli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7F1" w:rsidRPr="00047D88" w:rsidRDefault="007377F1" w:rsidP="007377F1">
            <w:pPr>
              <w:pStyle w:val="Paragrafoelenco"/>
              <w:numPr>
                <w:ilvl w:val="0"/>
                <w:numId w:val="11"/>
              </w:numPr>
              <w:spacing w:after="0" w:line="360" w:lineRule="auto"/>
              <w:ind w:left="239" w:hanging="239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47D88">
              <w:rPr>
                <w:rFonts w:ascii="Tahoma" w:hAnsi="Tahoma" w:cs="Tahoma"/>
                <w:sz w:val="18"/>
                <w:szCs w:val="18"/>
              </w:rPr>
              <w:t xml:space="preserve">Comune di ---, </w:t>
            </w:r>
            <w:r>
              <w:rPr>
                <w:rFonts w:ascii="Tahoma" w:hAnsi="Tahoma" w:cs="Tahoma"/>
                <w:sz w:val="18"/>
                <w:szCs w:val="18"/>
              </w:rPr>
              <w:t>numero veicoli</w:t>
            </w:r>
            <w:r w:rsidRPr="00047D88">
              <w:rPr>
                <w:rFonts w:ascii="Tahoma" w:hAnsi="Tahoma" w:cs="Tahoma"/>
                <w:sz w:val="18"/>
                <w:szCs w:val="18"/>
              </w:rPr>
              <w:t xml:space="preserve"> ---, anno ---</w:t>
            </w:r>
          </w:p>
        </w:tc>
      </w:tr>
    </w:tbl>
    <w:p w:rsidR="00051649" w:rsidRPr="00047D88" w:rsidRDefault="00051649">
      <w:pPr>
        <w:spacing w:after="0"/>
        <w:rPr>
          <w:rFonts w:ascii="Tahoma" w:hAnsi="Tahoma" w:cs="Tahoma"/>
          <w:sz w:val="18"/>
        </w:rPr>
      </w:pPr>
    </w:p>
    <w:p w:rsidR="00051649" w:rsidRPr="00047D88" w:rsidRDefault="00051649">
      <w:pPr>
        <w:spacing w:after="120"/>
        <w:jc w:val="center"/>
        <w:rPr>
          <w:rFonts w:ascii="Tahoma" w:hAnsi="Tahoma" w:cs="Tahoma"/>
        </w:rPr>
      </w:pPr>
    </w:p>
    <w:p w:rsidR="00051649" w:rsidRPr="00047D88" w:rsidRDefault="00051649">
      <w:pPr>
        <w:spacing w:after="120"/>
        <w:jc w:val="center"/>
        <w:rPr>
          <w:rFonts w:ascii="Tahoma" w:hAnsi="Tahoma" w:cs="Tahoma"/>
        </w:rPr>
      </w:pPr>
    </w:p>
    <w:p w:rsidR="00051649" w:rsidRPr="00047D88" w:rsidRDefault="00AE0F3B">
      <w:pPr>
        <w:spacing w:after="120"/>
        <w:rPr>
          <w:rFonts w:ascii="Tahoma" w:hAnsi="Tahoma" w:cs="Tahoma"/>
        </w:rPr>
      </w:pPr>
      <w:r w:rsidRPr="00047D88">
        <w:rPr>
          <w:rFonts w:ascii="Tahoma" w:hAnsi="Tahoma" w:cs="Tahoma"/>
        </w:rPr>
        <w:t xml:space="preserve">Luogo e data </w:t>
      </w:r>
    </w:p>
    <w:p w:rsidR="00051649" w:rsidRPr="00047D88" w:rsidRDefault="00AE0F3B">
      <w:pPr>
        <w:spacing w:after="120"/>
        <w:rPr>
          <w:rFonts w:ascii="Tahoma" w:hAnsi="Tahoma" w:cs="Tahoma"/>
        </w:rPr>
      </w:pPr>
      <w:r w:rsidRPr="00047D88">
        <w:rPr>
          <w:rFonts w:ascii="Tahoma" w:hAnsi="Tahoma" w:cs="Tahoma"/>
        </w:rPr>
        <w:tab/>
      </w:r>
      <w:r w:rsidRPr="00047D88">
        <w:rPr>
          <w:rFonts w:ascii="Tahoma" w:hAnsi="Tahoma" w:cs="Tahoma"/>
        </w:rPr>
        <w:tab/>
        <w:t xml:space="preserve">                                                                                       IL RICHIEDENTE</w:t>
      </w:r>
    </w:p>
    <w:p w:rsidR="00051649" w:rsidRPr="00047D88" w:rsidRDefault="00051649">
      <w:pPr>
        <w:spacing w:after="120"/>
        <w:jc w:val="center"/>
        <w:rPr>
          <w:rFonts w:ascii="Tahoma" w:hAnsi="Tahoma" w:cs="Tahoma"/>
        </w:rPr>
      </w:pPr>
    </w:p>
    <w:p w:rsidR="00051649" w:rsidRPr="00047D88" w:rsidRDefault="00051649">
      <w:pPr>
        <w:rPr>
          <w:rFonts w:ascii="Tahoma" w:hAnsi="Tahoma" w:cs="Tahoma"/>
        </w:rPr>
      </w:pPr>
    </w:p>
    <w:sectPr w:rsidR="00051649" w:rsidRPr="00047D88" w:rsidSect="006A66AF">
      <w:headerReference w:type="default" r:id="rId9"/>
      <w:footerReference w:type="default" r:id="rId10"/>
      <w:pgSz w:w="11906" w:h="16838"/>
      <w:pgMar w:top="1134" w:right="1134" w:bottom="1134" w:left="1134" w:header="708" w:footer="274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D88" w:rsidRDefault="00047D88">
      <w:pPr>
        <w:spacing w:after="0" w:line="240" w:lineRule="auto"/>
      </w:pPr>
      <w:r>
        <w:separator/>
      </w:r>
    </w:p>
  </w:endnote>
  <w:endnote w:type="continuationSeparator" w:id="0">
    <w:p w:rsidR="00047D88" w:rsidRDefault="00047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6AF" w:rsidRPr="009019EA" w:rsidRDefault="006A66AF" w:rsidP="006A66AF">
    <w:pPr>
      <w:pStyle w:val="Pidipagina"/>
      <w:widowControl w:val="0"/>
      <w:pBdr>
        <w:top w:val="single" w:sz="4" w:space="1" w:color="auto"/>
      </w:pBdr>
      <w:tabs>
        <w:tab w:val="center" w:pos="0"/>
      </w:tabs>
      <w:jc w:val="center"/>
      <w:rPr>
        <w:rFonts w:ascii="Tahoma" w:hAnsi="Tahoma" w:cs="Tahoma"/>
        <w:sz w:val="17"/>
        <w:szCs w:val="17"/>
      </w:rPr>
    </w:pPr>
    <w:r w:rsidRPr="009019EA">
      <w:rPr>
        <w:rFonts w:ascii="Tahoma" w:hAnsi="Tahoma" w:cs="Tahoma"/>
        <w:sz w:val="17"/>
        <w:szCs w:val="17"/>
      </w:rPr>
      <w:t>Ripartizione Infrastrutture, Viabilità e Opere Pubbliche | Settore Urbanizzazioni Primarie | POS Traffico e Mobilità</w:t>
    </w:r>
  </w:p>
  <w:p w:rsidR="006A66AF" w:rsidRPr="009019EA" w:rsidRDefault="006A66AF" w:rsidP="006A66AF">
    <w:pPr>
      <w:pStyle w:val="Pidipagina"/>
      <w:widowControl w:val="0"/>
      <w:pBdr>
        <w:top w:val="single" w:sz="4" w:space="1" w:color="auto"/>
      </w:pBdr>
      <w:tabs>
        <w:tab w:val="center" w:pos="0"/>
      </w:tabs>
      <w:jc w:val="center"/>
      <w:rPr>
        <w:rFonts w:ascii="Tahoma" w:hAnsi="Tahoma" w:cs="Tahoma"/>
        <w:i/>
        <w:sz w:val="17"/>
        <w:szCs w:val="17"/>
      </w:rPr>
    </w:pPr>
    <w:r w:rsidRPr="009019EA">
      <w:rPr>
        <w:rFonts w:ascii="Tahoma" w:hAnsi="Tahoma" w:cs="Tahoma"/>
        <w:i/>
        <w:sz w:val="17"/>
        <w:szCs w:val="17"/>
      </w:rPr>
      <w:t>Via Giulio Petroni, 103 | 70124 | Bari | PEC: traffico.comunebari@pec.rupar.puglia.it</w:t>
    </w:r>
  </w:p>
  <w:p w:rsidR="006A66AF" w:rsidRDefault="006A66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D88" w:rsidRDefault="00047D88">
      <w:pPr>
        <w:spacing w:after="0" w:line="240" w:lineRule="auto"/>
      </w:pPr>
      <w:r>
        <w:separator/>
      </w:r>
    </w:p>
  </w:footnote>
  <w:footnote w:type="continuationSeparator" w:id="0">
    <w:p w:rsidR="00047D88" w:rsidRDefault="00047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965" w:rsidRPr="00646965" w:rsidRDefault="00646965" w:rsidP="00646965">
    <w:pPr>
      <w:spacing w:after="0" w:line="276" w:lineRule="auto"/>
      <w:jc w:val="center"/>
      <w:rPr>
        <w:rFonts w:ascii="Times New Roman" w:eastAsia="Times New Roman" w:hAnsi="Times New Roman" w:cs="Times New Roman"/>
        <w:i/>
        <w:sz w:val="8"/>
        <w:szCs w:val="20"/>
        <w:lang w:eastAsia="it-IT"/>
      </w:rPr>
    </w:pPr>
    <w:r w:rsidRPr="00646965">
      <w:rPr>
        <w:rFonts w:ascii="Tahoma" w:eastAsia="Times New Roman" w:hAnsi="Tahoma" w:cs="Tahoma"/>
        <w:bCs/>
        <w:i/>
        <w:sz w:val="16"/>
        <w:szCs w:val="40"/>
        <w:lang w:eastAsia="it-IT"/>
      </w:rPr>
      <w:t xml:space="preserve">Attività di </w:t>
    </w:r>
    <w:proofErr w:type="spellStart"/>
    <w:r w:rsidRPr="00646965">
      <w:rPr>
        <w:rFonts w:ascii="Tahoma" w:eastAsia="Times New Roman" w:hAnsi="Tahoma" w:cs="Tahoma"/>
        <w:bCs/>
        <w:i/>
        <w:sz w:val="16"/>
        <w:szCs w:val="40"/>
        <w:lang w:eastAsia="it-IT"/>
      </w:rPr>
      <w:t>sharing</w:t>
    </w:r>
    <w:proofErr w:type="spellEnd"/>
    <w:r w:rsidRPr="00646965">
      <w:rPr>
        <w:rFonts w:ascii="Tahoma" w:eastAsia="Times New Roman" w:hAnsi="Tahoma" w:cs="Tahoma"/>
        <w:bCs/>
        <w:i/>
        <w:sz w:val="16"/>
        <w:szCs w:val="40"/>
        <w:lang w:eastAsia="it-IT"/>
      </w:rPr>
      <w:t xml:space="preserve"> a flusso libero nella Città di Bari</w:t>
    </w:r>
  </w:p>
  <w:p w:rsidR="00047D88" w:rsidRPr="00646965" w:rsidRDefault="00047D88" w:rsidP="0064696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3E54"/>
    <w:multiLevelType w:val="multilevel"/>
    <w:tmpl w:val="8A685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>
    <w:nsid w:val="24F500FA"/>
    <w:multiLevelType w:val="multilevel"/>
    <w:tmpl w:val="3730882E"/>
    <w:lvl w:ilvl="0">
      <w:start w:val="1"/>
      <w:numFmt w:val="lowerLetter"/>
      <w:lvlText w:val="%1)"/>
      <w:lvlJc w:val="left"/>
      <w:pPr>
        <w:ind w:left="720" w:hanging="360"/>
      </w:pPr>
      <w:rPr>
        <w:b/>
        <w:sz w:val="18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255C6E53"/>
    <w:multiLevelType w:val="multilevel"/>
    <w:tmpl w:val="8A685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nsid w:val="26140F23"/>
    <w:multiLevelType w:val="hybridMultilevel"/>
    <w:tmpl w:val="EAD81A4E"/>
    <w:lvl w:ilvl="0" w:tplc="CAD49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455E5"/>
    <w:multiLevelType w:val="multilevel"/>
    <w:tmpl w:val="8A685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>
    <w:nsid w:val="3F393A12"/>
    <w:multiLevelType w:val="multilevel"/>
    <w:tmpl w:val="8A685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>
    <w:nsid w:val="49131B17"/>
    <w:multiLevelType w:val="multilevel"/>
    <w:tmpl w:val="EE42D7FE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7">
    <w:nsid w:val="5EB33F04"/>
    <w:multiLevelType w:val="multilevel"/>
    <w:tmpl w:val="55BC67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39613CC"/>
    <w:multiLevelType w:val="multilevel"/>
    <w:tmpl w:val="8A685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9">
    <w:nsid w:val="76B127ED"/>
    <w:multiLevelType w:val="multilevel"/>
    <w:tmpl w:val="C430DE76"/>
    <w:lvl w:ilvl="0">
      <w:start w:val="1"/>
      <w:numFmt w:val="bullet"/>
      <w:lvlText w:val=""/>
      <w:lvlJc w:val="left"/>
      <w:pPr>
        <w:ind w:left="1146" w:hanging="360"/>
      </w:pPr>
      <w:rPr>
        <w:rFonts w:ascii="Webdings" w:hAnsi="Webdings" w:cs="Webdings" w:hint="default"/>
        <w:b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F400F56"/>
    <w:multiLevelType w:val="multilevel"/>
    <w:tmpl w:val="07AA6DFE"/>
    <w:lvl w:ilvl="0">
      <w:start w:val="1"/>
      <w:numFmt w:val="bullet"/>
      <w:lvlText w:val=""/>
      <w:lvlJc w:val="left"/>
      <w:pPr>
        <w:ind w:left="1146" w:hanging="360"/>
      </w:pPr>
      <w:rPr>
        <w:rFonts w:ascii="Symbol" w:hAnsi="Symbol" w:cs="Symbol" w:hint="default"/>
        <w:sz w:val="18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1649"/>
    <w:rsid w:val="00047D88"/>
    <w:rsid w:val="00051649"/>
    <w:rsid w:val="004A31EA"/>
    <w:rsid w:val="00646965"/>
    <w:rsid w:val="006A66AF"/>
    <w:rsid w:val="007377F1"/>
    <w:rsid w:val="009242EB"/>
    <w:rsid w:val="00A367CD"/>
    <w:rsid w:val="00AE0F3B"/>
    <w:rsid w:val="00CF6ADF"/>
    <w:rsid w:val="00E1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DD5"/>
    <w:pPr>
      <w:spacing w:after="160" w:line="259" w:lineRule="auto"/>
    </w:pPr>
    <w:rPr>
      <w:rFonts w:ascii="Calibri Light" w:hAnsi="Calibri Ligh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F1DD5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7F1DD5"/>
    <w:rPr>
      <w:rFonts w:ascii="Calibri Light" w:eastAsiaTheme="majorEastAsia" w:hAnsi="Calibri Light" w:cstheme="majorBidi"/>
      <w:b/>
      <w:color w:val="000000" w:themeColor="text1"/>
      <w:sz w:val="28"/>
      <w:szCs w:val="32"/>
      <w:lang w:eastAsia="it-IT"/>
    </w:rPr>
  </w:style>
  <w:style w:type="character" w:customStyle="1" w:styleId="ParagrafoelencoCarattere">
    <w:name w:val="Paragrafo elenco Carattere"/>
    <w:link w:val="Paragrafoelenco"/>
    <w:uiPriority w:val="34"/>
    <w:qFormat/>
    <w:rsid w:val="007F1DD5"/>
    <w:rPr>
      <w:rFonts w:ascii="Calibri Light" w:eastAsia="Cambria" w:hAnsi="Calibri Light" w:cs="Times New Roman"/>
      <w:sz w:val="20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F1DD5"/>
    <w:rPr>
      <w:rFonts w:ascii="Calibri Light" w:hAnsi="Calibri Light"/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F1DD5"/>
    <w:rPr>
      <w:rFonts w:ascii="Calibri Light" w:hAnsi="Calibri Light"/>
      <w:sz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F1DD5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Webdings"/>
      <w:b/>
      <w:sz w:val="1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  <w:sz w:val="18"/>
    </w:rPr>
  </w:style>
  <w:style w:type="character" w:customStyle="1" w:styleId="ListLabel11">
    <w:name w:val="ListLabel 11"/>
    <w:qFormat/>
    <w:rPr>
      <w:b/>
      <w:sz w:val="18"/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u w:val="non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link w:val="ParagrafoelencoCarattere"/>
    <w:uiPriority w:val="34"/>
    <w:qFormat/>
    <w:rsid w:val="007F1DD5"/>
    <w:pPr>
      <w:spacing w:after="200" w:line="240" w:lineRule="auto"/>
      <w:ind w:left="720"/>
      <w:contextualSpacing/>
    </w:pPr>
    <w:rPr>
      <w:rFonts w:eastAsia="Cambria" w:cs="Times New Roman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F1DD5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7F1DD5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F1DD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rsid w:val="00A367CD"/>
    <w:pPr>
      <w:suppressAutoHyphens/>
      <w:spacing w:line="360" w:lineRule="auto"/>
      <w:jc w:val="both"/>
    </w:pPr>
    <w:rPr>
      <w:rFonts w:ascii="Tahoma" w:eastAsia="Tahoma" w:hAnsi="Tahoma" w:cs="Tahoma"/>
      <w:color w:val="202124"/>
      <w:sz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9181E-4424-4B78-A43C-90BACB482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i.ditria</dc:creator>
  <dc:description/>
  <cp:lastModifiedBy>Binetti Giulio Piero</cp:lastModifiedBy>
  <cp:revision>11</cp:revision>
  <dcterms:created xsi:type="dcterms:W3CDTF">2019-03-22T13:13:00Z</dcterms:created>
  <dcterms:modified xsi:type="dcterms:W3CDTF">2022-05-18T12:23:00Z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