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76" w:rsidRDefault="00816C31">
      <w:pPr>
        <w:pStyle w:val="Corpotest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-756920</wp:posOffset>
            </wp:positionV>
            <wp:extent cx="692150" cy="697230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-728980</wp:posOffset>
            </wp:positionV>
            <wp:extent cx="1403985" cy="533400"/>
            <wp:effectExtent l="0" t="0" r="0" b="0"/>
            <wp:wrapSquare wrapText="bothSides"/>
            <wp:docPr id="2" name="Immagine 3" descr="Danse en voie d'extinction!”- Atelier di Polka Chinata di Gianmaria  Borzillo e Giovanfrancesco Giannini al Festival TransAmé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Danse en voie d'extinction!”- Atelier di Polka Chinata di Gianmaria  Borzillo e Giovanfrancesco Giannini al Festival TransAmériqu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776" w:rsidRDefault="00816C31">
      <w:pPr>
        <w:pStyle w:val="Corpotesto"/>
        <w:jc w:val="center"/>
      </w:pPr>
      <w:r>
        <w:rPr>
          <w:rFonts w:ascii="Tahoma" w:hAnsi="Tahoma"/>
          <w:b/>
          <w:bCs/>
        </w:rPr>
        <w:t>AVVISO PUBBLICO “</w:t>
      </w:r>
      <w:r>
        <w:rPr>
          <w:rFonts w:ascii="Tahoma" w:eastAsiaTheme="minorHAnsi" w:hAnsi="Tahoma" w:cs="Calibri"/>
          <w:b/>
          <w:bCs/>
          <w:color w:val="auto"/>
          <w:kern w:val="2"/>
          <w:szCs w:val="24"/>
        </w:rPr>
        <w:t>Le due Bari 2023</w:t>
      </w:r>
      <w:r>
        <w:rPr>
          <w:rFonts w:ascii="Tahoma" w:hAnsi="Tahoma"/>
          <w:b/>
          <w:bCs/>
        </w:rPr>
        <w:t>”</w:t>
      </w:r>
    </w:p>
    <w:p w:rsidR="007C0776" w:rsidRDefault="00816C31" w:rsidP="00975D4C">
      <w:pPr>
        <w:pStyle w:val="Corpotesto"/>
        <w:jc w:val="center"/>
      </w:pPr>
      <w:r>
        <w:rPr>
          <w:rFonts w:ascii="Tahoma" w:hAnsi="Tahoma"/>
          <w:b/>
          <w:bCs/>
          <w:sz w:val="22"/>
          <w:szCs w:val="22"/>
        </w:rPr>
        <w:t>ALL. 2 – SCHEMA PROPOSTA PROGETTUALE</w:t>
      </w:r>
    </w:p>
    <w:tbl>
      <w:tblPr>
        <w:tblW w:w="971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12"/>
      </w:tblGrid>
      <w:tr w:rsidR="007C0776" w:rsidTr="00816C31">
        <w:trPr>
          <w:trHeight w:val="258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Denominazione del progetto:</w:t>
            </w:r>
          </w:p>
          <w:p w:rsidR="007C0776" w:rsidRDefault="007C0776">
            <w:pPr>
              <w:pStyle w:val="Default"/>
              <w:rPr>
                <w:rFonts w:ascii="Liberation Serif" w:hAnsi="Liberation Serif"/>
              </w:rPr>
            </w:pPr>
          </w:p>
          <w:p w:rsidR="007C0776" w:rsidRDefault="00816C31">
            <w:pPr>
              <w:pStyle w:val="Defaul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______________________________________________________________</w:t>
            </w:r>
          </w:p>
        </w:tc>
      </w:tr>
      <w:tr w:rsidR="007C0776" w:rsidTr="00816C31">
        <w:trPr>
          <w:trHeight w:val="258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pStyle w:val="Defaul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Ambito spettacolo dal vivo dell’iniziativa proposta (in caso di progetti multidisciplinari: ambito prevalente nel progetto)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7C0776" w:rsidRDefault="00816C31">
            <w:pPr>
              <w:pStyle w:val="Defaul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__________________________________________</w:t>
            </w:r>
          </w:p>
        </w:tc>
      </w:tr>
      <w:tr w:rsidR="007C0776" w:rsidTr="00816C31">
        <w:trPr>
          <w:trHeight w:val="258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Breve descrizione della progettualità proposta </w:t>
            </w:r>
          </w:p>
        </w:tc>
      </w:tr>
      <w:tr w:rsidR="007C0776" w:rsidTr="00816C31">
        <w:trPr>
          <w:trHeight w:val="565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Descrivere il contenuto del progetto proposto e la relativa programmazione, la valorizzazione ambita, le misure adottate per il più ampio coinvolgimento della cittadinanza (con attenzione anche ai più fragili), i soggetti/artisti coinvolti, gli allestimenti previsti, ecc.</w:t>
            </w:r>
          </w:p>
          <w:p w:rsidR="007C0776" w:rsidRDefault="00816C31">
            <w:pPr>
              <w:pStyle w:val="Defaul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(preferibilmente max 10.000 caratteri spazi inclusi)</w:t>
            </w:r>
          </w:p>
        </w:tc>
      </w:tr>
      <w:tr w:rsidR="007C0776" w:rsidTr="00816C31">
        <w:trPr>
          <w:trHeight w:val="308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A) Esperienza del proponente (in caso di progetti multidisciplinari, relativa all’ambito prevalente nel progetto)</w:t>
            </w:r>
          </w:p>
        </w:tc>
      </w:tr>
      <w:tr w:rsidR="007C0776" w:rsidTr="00816C31">
        <w:trPr>
          <w:trHeight w:val="565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>a.1 - Anni di attività nel settore</w:t>
            </w:r>
          </w:p>
          <w:p w:rsidR="007C0776" w:rsidRDefault="00816C31">
            <w:pPr>
              <w:spacing w:after="200" w:line="240" w:lineRule="auto"/>
              <w:jc w:val="left"/>
              <w:rPr>
                <w:rFonts w:cs="Calibri"/>
                <w:color w:val="FF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color w:val="FF0000"/>
                <w:sz w:val="22"/>
                <w:szCs w:val="22"/>
              </w:rPr>
              <w:t>Dichiara di aver iniziato la propria attività nell’anno _______ e, pertanto, di aver operato nel settore per n. __________ anni.</w:t>
            </w:r>
          </w:p>
          <w:p w:rsidR="007C0776" w:rsidRDefault="00816C31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a.2 – Anni di esperienza quale Direttore Artistico nel settore: </w:t>
            </w:r>
            <w:r>
              <w:rPr>
                <w:rFonts w:ascii="Liberation Serif" w:hAnsi="Liberation Serif"/>
                <w:color w:val="FF0000"/>
                <w:sz w:val="22"/>
                <w:szCs w:val="22"/>
                <w:u w:val="single"/>
              </w:rPr>
              <w:t>_____________</w:t>
            </w:r>
          </w:p>
          <w:p w:rsidR="007C0776" w:rsidRDefault="007C0776">
            <w:pPr>
              <w:pStyle w:val="Default"/>
              <w:rPr>
                <w:rFonts w:ascii="Liberation Serif" w:hAnsi="Liberation Serif"/>
              </w:rPr>
            </w:pPr>
          </w:p>
          <w:p w:rsidR="007C0776" w:rsidRDefault="00816C31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Breve descrizione del </w:t>
            </w:r>
            <w:r>
              <w:rPr>
                <w:rFonts w:ascii="Liberation Serif" w:hAnsi="Liberation Serif"/>
                <w:i/>
                <w:color w:val="FF0000"/>
                <w:sz w:val="22"/>
                <w:szCs w:val="22"/>
              </w:rPr>
              <w:t>curriculum vitae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con </w:t>
            </w:r>
            <w:r>
              <w:rPr>
                <w:rFonts w:ascii="Liberation Serif" w:hAnsi="Liberation Serif"/>
                <w:color w:val="FF0000"/>
                <w:sz w:val="22"/>
                <w:szCs w:val="22"/>
                <w:u w:val="single"/>
              </w:rPr>
              <w:t>indicazione degli anni di esperienza secondo la seguente tabella:</w:t>
            </w:r>
          </w:p>
          <w:p w:rsidR="007C0776" w:rsidRDefault="007C0776">
            <w:pPr>
              <w:pStyle w:val="Default"/>
              <w:rPr>
                <w:color w:val="FF0000"/>
                <w:sz w:val="22"/>
                <w:szCs w:val="22"/>
                <w:u w:val="single"/>
              </w:rPr>
            </w:pPr>
          </w:p>
          <w:tbl>
            <w:tblPr>
              <w:tblW w:w="958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1410"/>
              <w:gridCol w:w="6580"/>
            </w:tblGrid>
            <w:tr w:rsidR="007C0776"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816C31">
                  <w:pPr>
                    <w:pStyle w:val="Contenutotabella"/>
                    <w:spacing w:after="0" w:line="240" w:lineRule="auto"/>
                    <w:jc w:val="left"/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  <w:t>DATA INIZIO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816C31">
                  <w:pPr>
                    <w:pStyle w:val="Contenutotabella"/>
                    <w:spacing w:after="0" w:line="240" w:lineRule="auto"/>
                    <w:jc w:val="left"/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  <w:t>DATA FINE</w:t>
                  </w:r>
                </w:p>
              </w:tc>
              <w:tc>
                <w:tcPr>
                  <w:tcW w:w="6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776" w:rsidRDefault="00816C31">
                  <w:pPr>
                    <w:pStyle w:val="Contenutotabella"/>
                    <w:spacing w:after="0" w:line="240" w:lineRule="auto"/>
                    <w:jc w:val="left"/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  <w:t xml:space="preserve">DIREZIONE ARTISTICA </w:t>
                  </w:r>
                </w:p>
                <w:p w:rsidR="007C0776" w:rsidRDefault="00816C31">
                  <w:pPr>
                    <w:pStyle w:val="Contenutotabella"/>
                    <w:spacing w:after="0" w:line="240" w:lineRule="auto"/>
                    <w:jc w:val="left"/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/>
                      <w:color w:val="FF0000"/>
                      <w:sz w:val="18"/>
                      <w:szCs w:val="18"/>
                    </w:rPr>
                    <w:t>(specificare: incarico di direzione artistica, luogo, tipologia, ecc.)</w:t>
                  </w:r>
                </w:p>
              </w:tc>
            </w:tr>
            <w:tr w:rsidR="007C0776"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  <w:tc>
                <w:tcPr>
                  <w:tcW w:w="6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</w:tr>
            <w:tr w:rsidR="007C0776"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  <w:tc>
                <w:tcPr>
                  <w:tcW w:w="6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</w:tr>
            <w:tr w:rsidR="007C0776"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  <w:tc>
                <w:tcPr>
                  <w:tcW w:w="65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776" w:rsidRDefault="007C0776">
                  <w:pPr>
                    <w:pStyle w:val="Contenutotabella"/>
                    <w:jc w:val="left"/>
                    <w:rPr>
                      <w:rFonts w:ascii="Liberation Serif" w:hAnsi="Liberation Serif"/>
                      <w:color w:val="000000"/>
                      <w:szCs w:val="24"/>
                    </w:rPr>
                  </w:pPr>
                </w:p>
              </w:tc>
            </w:tr>
          </w:tbl>
          <w:p w:rsidR="007C0776" w:rsidRDefault="007C0776">
            <w:pPr>
              <w:pStyle w:val="Default"/>
              <w:rPr>
                <w:color w:val="FF0000"/>
                <w:sz w:val="22"/>
                <w:szCs w:val="22"/>
                <w:u w:val="single"/>
              </w:rPr>
            </w:pPr>
          </w:p>
          <w:p w:rsidR="007C0776" w:rsidRDefault="007C0776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7C0776" w:rsidTr="00816C31">
        <w:trPr>
          <w:trHeight w:val="490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B) </w:t>
            </w: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Qualità della proposta</w:t>
            </w:r>
          </w:p>
        </w:tc>
      </w:tr>
      <w:tr w:rsidR="007C0776" w:rsidTr="00816C31">
        <w:trPr>
          <w:trHeight w:val="194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>b.1 – Artisti/compagnie/professionisti del settore coinvolti</w:t>
            </w:r>
          </w:p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FF0000"/>
                <w:sz w:val="22"/>
                <w:szCs w:val="22"/>
              </w:rPr>
              <w:t xml:space="preserve">Breve descrizione del </w:t>
            </w:r>
            <w:r>
              <w:rPr>
                <w:rFonts w:ascii="Liberation Serif" w:hAnsi="Liberation Serif" w:cs="Calibri"/>
                <w:i/>
                <w:iCs/>
                <w:color w:val="FF0000"/>
                <w:sz w:val="22"/>
                <w:szCs w:val="22"/>
              </w:rPr>
              <w:t>curriculum vitae</w:t>
            </w:r>
            <w:r>
              <w:rPr>
                <w:rFonts w:ascii="Liberation Serif" w:hAnsi="Liberation Serif" w:cs="Calibri"/>
                <w:color w:val="FF0000"/>
                <w:sz w:val="22"/>
                <w:szCs w:val="22"/>
              </w:rPr>
              <w:t xml:space="preserve"> con indicazione degli spettacoli (intesi quali titoli) effettuati </w:t>
            </w:r>
            <w:r>
              <w:rPr>
                <w:rFonts w:ascii="Liberation Serif" w:hAnsi="Liberation Serif" w:cstheme="minorHAnsi"/>
                <w:color w:val="FF0000"/>
                <w:sz w:val="22"/>
                <w:szCs w:val="22"/>
              </w:rPr>
              <w:t>(titolo spettacolo, breve descrizione, data e luogo di realizzazione)</w:t>
            </w:r>
          </w:p>
        </w:tc>
      </w:tr>
      <w:tr w:rsidR="007C0776" w:rsidTr="00816C31">
        <w:trPr>
          <w:trHeight w:val="79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Spettacoli svolti sul territorio regionale n. __________________ </w:t>
            </w:r>
          </w:p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Spettacoli svolti sul territorio nazionale n. __________________ </w:t>
            </w:r>
          </w:p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Spettacoli svolti sul territorio internazionale n. __________________</w:t>
            </w:r>
          </w:p>
        </w:tc>
      </w:tr>
      <w:tr w:rsidR="007C0776" w:rsidTr="00816C31">
        <w:trPr>
          <w:trHeight w:val="275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>b.2 – Innovatività/originalità della proposta</w:t>
            </w:r>
          </w:p>
          <w:p w:rsidR="007C0776" w:rsidRDefault="00816C31">
            <w:pPr>
              <w:spacing w:after="200" w:line="240" w:lineRule="auto"/>
              <w:jc w:val="left"/>
              <w:rPr>
                <w:color w:val="FF0000"/>
              </w:rPr>
            </w:pPr>
            <w:r>
              <w:rPr>
                <w:rFonts w:ascii="Liberation Serif" w:hAnsi="Liberation Serif" w:cstheme="minorHAnsi"/>
                <w:color w:val="FF0000"/>
                <w:sz w:val="22"/>
                <w:szCs w:val="22"/>
              </w:rPr>
              <w:t>Breve descrizione degli spettacoli</w:t>
            </w:r>
          </w:p>
        </w:tc>
      </w:tr>
      <w:tr w:rsidR="007C0776" w:rsidTr="00816C31">
        <w:trPr>
          <w:trHeight w:val="81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lastRenderedPageBreak/>
              <w:t>Spettacoli proposti “in Prima Regionale” n. __________________</w:t>
            </w:r>
          </w:p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Spettacoli proposti “in Prima Nazionale” n. __________________</w:t>
            </w:r>
          </w:p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Spettacoli proposti “in Prima Internazionale” n. __________________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ab/>
            </w:r>
          </w:p>
        </w:tc>
      </w:tr>
      <w:tr w:rsidR="007C0776" w:rsidTr="00816C31">
        <w:trPr>
          <w:trHeight w:val="245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tabs>
                <w:tab w:val="left" w:pos="2792"/>
              </w:tabs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auto"/>
                <w:sz w:val="22"/>
                <w:szCs w:val="22"/>
              </w:rPr>
              <w:t>C) Radicamento sul territorio</w:t>
            </w:r>
            <w:r>
              <w:rPr>
                <w:rFonts w:ascii="Liberation Serif" w:hAnsi="Liberation Serif"/>
                <w:b/>
                <w:color w:val="auto"/>
                <w:sz w:val="22"/>
                <w:szCs w:val="22"/>
              </w:rPr>
              <w:tab/>
            </w:r>
          </w:p>
        </w:tc>
      </w:tr>
      <w:tr w:rsidR="007C0776" w:rsidTr="00816C31">
        <w:trPr>
          <w:trHeight w:val="253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>c.1 – Attività ed eventi analoghi a quelli proposti svolti nell’ultimo triennio sul territorio comunale (nome iniziativa, breve descrizione, data di realizzazione)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0" w:line="240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Descrizione sintetica </w:t>
            </w:r>
            <w:r>
              <w:rPr>
                <w:rFonts w:ascii="Liberation Serif" w:hAnsi="Liberation Serif"/>
                <w:color w:val="FF0000"/>
                <w:sz w:val="22"/>
                <w:szCs w:val="22"/>
                <w:u w:val="single"/>
              </w:rPr>
              <w:t>di ciascuna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iniziativa realizzata ed indicazione di data e luogo</w:t>
            </w:r>
          </w:p>
          <w:p w:rsidR="007C0776" w:rsidRDefault="007C0776">
            <w:pPr>
              <w:spacing w:after="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D) Impatto sociale della proposta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>d.1 associazioni e/o altre realtà formalmente riconosciute attive nel campo dell’inclusione/innovazione sociale e culturale sull’area/aree periferiche prescelta/e</w:t>
            </w:r>
          </w:p>
          <w:p w:rsidR="007C0776" w:rsidRDefault="00816C31">
            <w:pPr>
              <w:spacing w:after="20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theme="minorHAnsi"/>
                <w:color w:val="FF0000"/>
                <w:sz w:val="22"/>
                <w:szCs w:val="22"/>
              </w:rPr>
              <w:t xml:space="preserve">Indicare il nome, l’ambito di attività e l’area/aree periferiche </w:t>
            </w:r>
          </w:p>
          <w:p w:rsidR="007C0776" w:rsidRDefault="00816C3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7C0776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</w:p>
          <w:p w:rsidR="007C0776" w:rsidRDefault="00816C3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>Iniziative formative e laboratori connessi con lo spettacolo dal vivo:</w:t>
            </w:r>
          </w:p>
          <w:p w:rsidR="007C0776" w:rsidRDefault="00816C31">
            <w:pPr>
              <w:spacing w:after="200" w:line="240" w:lineRule="auto"/>
              <w:jc w:val="left"/>
              <w:rPr>
                <w:rFonts w:cstheme="minorHAnsi"/>
                <w:color w:val="FF0000"/>
                <w:sz w:val="22"/>
                <w:szCs w:val="22"/>
              </w:rPr>
            </w:pPr>
            <w:r>
              <w:rPr>
                <w:rFonts w:ascii="Liberation Serif" w:hAnsi="Liberation Serif" w:cstheme="minorHAnsi"/>
                <w:color w:val="FF0000"/>
                <w:sz w:val="22"/>
                <w:szCs w:val="22"/>
              </w:rPr>
              <w:t>indicazione dell’attività proposta e del numero di partecipanti/frequentanti per ciascuna</w:t>
            </w:r>
          </w:p>
          <w:p w:rsidR="007C0776" w:rsidRDefault="00816C3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7C077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</w:p>
          <w:p w:rsidR="007C0776" w:rsidRDefault="00816C3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sz w:val="22"/>
                <w:szCs w:val="22"/>
              </w:rPr>
              <w:t>d.2 Periodo preminente di programmazione e realizzazione della proposta progettuale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  <w:t xml:space="preserve">Indicare il periodo di realizzazione della proposta progettuale: </w:t>
            </w:r>
          </w:p>
          <w:p w:rsidR="007C0776" w:rsidRDefault="00816C31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  <w:t>dal _______ al _____ (ricompreso nel periodo dal 15.06.2023 al 31.8.2023)</w:t>
            </w:r>
          </w:p>
          <w:p w:rsidR="007C0776" w:rsidRDefault="00816C31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  <w:t xml:space="preserve">ovvero </w:t>
            </w:r>
          </w:p>
          <w:p w:rsidR="007C0776" w:rsidRDefault="00816C31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  <w:t>dal ______ al ______ (ricompreso nel periodo dal 1.9.2023 al 30.09.2023)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theme="minorHAnsi"/>
                <w:b/>
                <w:color w:val="000000"/>
                <w:sz w:val="22"/>
                <w:szCs w:val="22"/>
              </w:rPr>
              <w:t xml:space="preserve">E) Impatto territoriale della proposta </w:t>
            </w:r>
          </w:p>
          <w:p w:rsidR="007C0776" w:rsidRDefault="00816C31">
            <w:pPr>
              <w:spacing w:after="20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theme="minorHAnsi"/>
                <w:color w:val="FF0000"/>
                <w:sz w:val="22"/>
                <w:szCs w:val="22"/>
              </w:rPr>
              <w:t xml:space="preserve">indicare i luoghi di realizzazione degli spettacoli – con indicazione dell’indirizzo specifico - (che siano idonei e muniti di agibilità per il pubblico spettacolo) e delle iniziative collaterali </w:t>
            </w:r>
          </w:p>
        </w:tc>
      </w:tr>
      <w:tr w:rsidR="007C0776" w:rsidTr="00816C31">
        <w:trPr>
          <w:trHeight w:val="535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 xml:space="preserve">e.1 </w:t>
            </w:r>
            <w:r>
              <w:rPr>
                <w:rFonts w:ascii="Liberation Serif" w:hAnsi="Liberation Serif" w:cstheme="minorHAnsi"/>
                <w:color w:val="FF0000"/>
                <w:sz w:val="22"/>
                <w:szCs w:val="22"/>
              </w:rPr>
              <w:t>indicare il numero di spettatori/partecipanti previsti per spettacolo, comprensivo di eventuali repliche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after="200" w:line="240" w:lineRule="auto"/>
              <w:jc w:val="left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 w:cstheme="minorHAnsi"/>
                <w:color w:val="000000"/>
                <w:sz w:val="22"/>
                <w:szCs w:val="22"/>
              </w:rPr>
              <w:t xml:space="preserve">e.2 </w:t>
            </w:r>
            <w:r>
              <w:rPr>
                <w:rFonts w:ascii="Liberation Serif" w:hAnsi="Liberation Serif" w:cstheme="minorHAnsi"/>
                <w:color w:val="FF0000"/>
                <w:sz w:val="22"/>
                <w:szCs w:val="22"/>
              </w:rPr>
              <w:t>indicare l’a</w:t>
            </w:r>
            <w:r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  <w:t>rea/aree coinvolte (tra le aree bersaglio di cui alla D.G. n. 760 del 23.11.2017)</w:t>
            </w:r>
          </w:p>
        </w:tc>
      </w:tr>
      <w:tr w:rsidR="007C0776" w:rsidTr="00816C31">
        <w:trPr>
          <w:trHeight w:val="216"/>
        </w:trPr>
        <w:tc>
          <w:tcPr>
            <w:tcW w:w="9712" w:type="dxa"/>
            <w:shd w:val="clear" w:color="auto" w:fill="auto"/>
          </w:tcPr>
          <w:p w:rsidR="007C0776" w:rsidRDefault="00816C31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F) Congruità e sostenibilità</w:t>
            </w:r>
          </w:p>
          <w:p w:rsidR="007C0776" w:rsidRDefault="00816C31">
            <w:pPr>
              <w:spacing w:line="240" w:lineRule="auto"/>
              <w:jc w:val="left"/>
              <w:rPr>
                <w:bCs/>
                <w:color w:val="FF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  <w:t xml:space="preserve">Indicare altre eventuali fonti di finanziamento per la realizzazione della progettualità, da parte di soggetti </w:t>
            </w:r>
            <w:r>
              <w:rPr>
                <w:rFonts w:ascii="Liberation Serif" w:hAnsi="Liberation Serif"/>
                <w:bCs/>
                <w:color w:val="FF0000"/>
                <w:sz w:val="22"/>
                <w:szCs w:val="22"/>
              </w:rPr>
              <w:lastRenderedPageBreak/>
              <w:t>pubblici e/o privati</w:t>
            </w:r>
          </w:p>
          <w:p w:rsidR="007C0776" w:rsidRDefault="00816C3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Times New Roman"/>
                <w:color w:val="FF0000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816C3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7C0776" w:rsidRDefault="007C0776">
            <w:pPr>
              <w:pStyle w:val="Paragrafoelenco"/>
              <w:spacing w:line="240" w:lineRule="auto"/>
              <w:ind w:left="1292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</w:p>
        </w:tc>
      </w:tr>
    </w:tbl>
    <w:p w:rsidR="007C0776" w:rsidRDefault="007C0776"/>
    <w:p w:rsidR="007C0776" w:rsidRDefault="007C0776"/>
    <w:p w:rsidR="007C0776" w:rsidRDefault="00816C31">
      <w:pPr>
        <w:pStyle w:val="PONMetroArticolo"/>
        <w:spacing w:before="0" w:after="0" w:line="240" w:lineRule="auto"/>
        <w:jc w:val="both"/>
      </w:pPr>
      <w:r>
        <w:rPr>
          <w:b w:val="0"/>
          <w:color w:val="00000A"/>
          <w:sz w:val="24"/>
          <w:szCs w:val="24"/>
        </w:rPr>
        <w:t>(Luogo, data)                                                                                                         (firma)</w:t>
      </w:r>
    </w:p>
    <w:p w:rsidR="007C0776" w:rsidRDefault="007C0776">
      <w:pPr>
        <w:pStyle w:val="PONMetroArticolo"/>
        <w:spacing w:before="0" w:after="0" w:line="240" w:lineRule="auto"/>
        <w:jc w:val="both"/>
        <w:rPr>
          <w:b w:val="0"/>
          <w:color w:val="00000A"/>
          <w:sz w:val="24"/>
          <w:szCs w:val="24"/>
        </w:rPr>
      </w:pPr>
    </w:p>
    <w:p w:rsidR="007C0776" w:rsidRDefault="00816C31">
      <w:pPr>
        <w:pStyle w:val="PONMetroArticolo"/>
        <w:spacing w:before="0" w:after="0" w:line="240" w:lineRule="auto"/>
        <w:jc w:val="both"/>
      </w:pPr>
      <w:r>
        <w:rPr>
          <w:b w:val="0"/>
          <w:color w:val="00000A"/>
          <w:sz w:val="24"/>
          <w:szCs w:val="24"/>
        </w:rPr>
        <w:t>__________________________                                                      _____________________________</w:t>
      </w:r>
    </w:p>
    <w:p w:rsidR="007C0776" w:rsidRDefault="007C0776">
      <w:pPr>
        <w:pStyle w:val="PONMetroArticolo"/>
        <w:spacing w:before="0" w:after="0" w:line="240" w:lineRule="auto"/>
        <w:jc w:val="both"/>
      </w:pPr>
    </w:p>
    <w:sectPr w:rsidR="007C077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60B"/>
    <w:multiLevelType w:val="multilevel"/>
    <w:tmpl w:val="B92EA4E0"/>
    <w:lvl w:ilvl="0">
      <w:start w:val="1"/>
      <w:numFmt w:val="decimal"/>
      <w:lvlText w:val="%1."/>
      <w:lvlJc w:val="left"/>
      <w:pPr>
        <w:ind w:left="57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1">
    <w:nsid w:val="5AF364E1"/>
    <w:multiLevelType w:val="multilevel"/>
    <w:tmpl w:val="AF7C9DBE"/>
    <w:lvl w:ilvl="0">
      <w:start w:val="1"/>
      <w:numFmt w:val="decimal"/>
      <w:lvlText w:val="%1."/>
      <w:lvlJc w:val="left"/>
      <w:pPr>
        <w:ind w:left="57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2">
    <w:nsid w:val="5B922E24"/>
    <w:multiLevelType w:val="multilevel"/>
    <w:tmpl w:val="970C2D92"/>
    <w:lvl w:ilvl="0">
      <w:start w:val="1"/>
      <w:numFmt w:val="decimal"/>
      <w:lvlText w:val="%1."/>
      <w:lvlJc w:val="left"/>
      <w:pPr>
        <w:ind w:left="57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3">
    <w:nsid w:val="7DF740C4"/>
    <w:multiLevelType w:val="multilevel"/>
    <w:tmpl w:val="AEDCC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76"/>
    <w:rsid w:val="005E34FB"/>
    <w:rsid w:val="007C0776"/>
    <w:rsid w:val="00816C31"/>
    <w:rsid w:val="009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A2"/>
    <w:pPr>
      <w:spacing w:after="120" w:line="360" w:lineRule="exact"/>
      <w:jc w:val="both"/>
    </w:pPr>
    <w:rPr>
      <w:rFonts w:ascii="Calibri" w:eastAsia="Calibri" w:hAnsi="Calibri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D6FA2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Default">
    <w:name w:val="Default"/>
    <w:qFormat/>
    <w:rsid w:val="00ED6FA2"/>
    <w:rPr>
      <w:rFonts w:ascii="Calibri" w:eastAsia="Calibri" w:hAnsi="Calibri" w:cs="Calibri"/>
      <w:color w:val="000000"/>
      <w:sz w:val="24"/>
      <w:szCs w:val="24"/>
    </w:rPr>
  </w:style>
  <w:style w:type="paragraph" w:customStyle="1" w:styleId="PONMetroArticolo">
    <w:name w:val="PONMetro | Articolo"/>
    <w:basedOn w:val="Normale"/>
    <w:qFormat/>
    <w:pPr>
      <w:spacing w:before="480" w:after="60"/>
      <w:jc w:val="center"/>
    </w:pPr>
    <w:rPr>
      <w:b/>
      <w:color w:val="E20019"/>
      <w:sz w:val="40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A2"/>
    <w:pPr>
      <w:spacing w:after="120" w:line="360" w:lineRule="exact"/>
      <w:jc w:val="both"/>
    </w:pPr>
    <w:rPr>
      <w:rFonts w:ascii="Calibri" w:eastAsia="Calibri" w:hAnsi="Calibri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D6FA2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Default">
    <w:name w:val="Default"/>
    <w:qFormat/>
    <w:rsid w:val="00ED6FA2"/>
    <w:rPr>
      <w:rFonts w:ascii="Calibri" w:eastAsia="Calibri" w:hAnsi="Calibri" w:cs="Calibri"/>
      <w:color w:val="000000"/>
      <w:sz w:val="24"/>
      <w:szCs w:val="24"/>
    </w:rPr>
  </w:style>
  <w:style w:type="paragraph" w:customStyle="1" w:styleId="PONMetroArticolo">
    <w:name w:val="PONMetro | Articolo"/>
    <w:basedOn w:val="Normale"/>
    <w:qFormat/>
    <w:pPr>
      <w:spacing w:before="480" w:after="60"/>
      <w:jc w:val="center"/>
    </w:pPr>
    <w:rPr>
      <w:b/>
      <w:color w:val="E20019"/>
      <w:sz w:val="40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Bari - Rip. Culture</dc:creator>
  <cp:lastModifiedBy>Signorello Michele</cp:lastModifiedBy>
  <cp:revision>2</cp:revision>
  <cp:lastPrinted>2023-03-20T13:39:00Z</cp:lastPrinted>
  <dcterms:created xsi:type="dcterms:W3CDTF">2023-03-31T11:22:00Z</dcterms:created>
  <dcterms:modified xsi:type="dcterms:W3CDTF">2023-03-31T11:22:00Z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